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440BE" w14:textId="5907AC1B" w:rsidR="00B1643E" w:rsidRDefault="001D682D" w:rsidP="00B1643E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26A847" wp14:editId="2C28C6E9">
            <wp:simplePos x="0" y="0"/>
            <wp:positionH relativeFrom="column">
              <wp:posOffset>-140970</wp:posOffset>
            </wp:positionH>
            <wp:positionV relativeFrom="paragraph">
              <wp:posOffset>5715</wp:posOffset>
            </wp:positionV>
            <wp:extent cx="8096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346" y="21390"/>
                <wp:lineTo x="21346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8179B" w14:textId="6FCAFAE2" w:rsidR="00B1643E" w:rsidRDefault="00B1643E" w:rsidP="00B1643E">
      <w:pPr>
        <w:pStyle w:val="Default"/>
      </w:pPr>
    </w:p>
    <w:p w14:paraId="4DA70730" w14:textId="77777777" w:rsidR="007D3FB9" w:rsidRDefault="00B1643E" w:rsidP="00B1643E">
      <w:pPr>
        <w:pStyle w:val="Default"/>
        <w:rPr>
          <w:rFonts w:ascii="Book Antiqua" w:hAnsi="Book Antiqua"/>
          <w:b/>
          <w:bCs/>
          <w:sz w:val="22"/>
          <w:szCs w:val="22"/>
        </w:rPr>
      </w:pPr>
      <w:r w:rsidRPr="007D3FB9">
        <w:rPr>
          <w:rFonts w:ascii="Book Antiqua" w:hAnsi="Book Antiqua"/>
          <w:b/>
          <w:bCs/>
          <w:sz w:val="22"/>
          <w:szCs w:val="22"/>
        </w:rPr>
        <w:t xml:space="preserve">                                         </w:t>
      </w:r>
      <w:r w:rsidR="007D3FB9">
        <w:rPr>
          <w:rFonts w:ascii="Book Antiqua" w:hAnsi="Book Antiqua"/>
          <w:b/>
          <w:bCs/>
          <w:sz w:val="22"/>
          <w:szCs w:val="22"/>
        </w:rPr>
        <w:t xml:space="preserve">                       </w:t>
      </w:r>
      <w:r w:rsidRPr="007D3FB9">
        <w:rPr>
          <w:rFonts w:ascii="Book Antiqua" w:hAnsi="Book Antiqua"/>
          <w:b/>
          <w:bCs/>
          <w:sz w:val="22"/>
          <w:szCs w:val="22"/>
        </w:rPr>
        <w:t xml:space="preserve"> </w:t>
      </w:r>
    </w:p>
    <w:p w14:paraId="6F6A4FC5" w14:textId="77777777" w:rsidR="007D3FB9" w:rsidRDefault="007D3FB9" w:rsidP="00B1643E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14:paraId="2D5A1B07" w14:textId="77777777" w:rsidR="007D3FB9" w:rsidRDefault="007D3FB9" w:rsidP="00B1643E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14:paraId="00EE5C32" w14:textId="34F0FE11" w:rsidR="00B1643E" w:rsidRPr="007D3FB9" w:rsidRDefault="007D3FB9" w:rsidP="00B1643E">
      <w:pPr>
        <w:pStyle w:val="Defaul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                                       </w:t>
      </w:r>
      <w:r w:rsidR="00B1643E" w:rsidRPr="007D3FB9">
        <w:rPr>
          <w:rFonts w:ascii="Book Antiqua" w:hAnsi="Book Antiqua"/>
          <w:b/>
          <w:bCs/>
          <w:sz w:val="28"/>
          <w:szCs w:val="28"/>
        </w:rPr>
        <w:t>Plano Contingência</w:t>
      </w:r>
    </w:p>
    <w:p w14:paraId="53539732" w14:textId="319110E5" w:rsidR="00B1643E" w:rsidRPr="007D3FB9" w:rsidRDefault="00B1643E" w:rsidP="00B1643E">
      <w:pPr>
        <w:pStyle w:val="Default"/>
        <w:rPr>
          <w:rFonts w:ascii="Book Antiqua" w:hAnsi="Book Antiqua"/>
          <w:color w:val="auto"/>
          <w:sz w:val="28"/>
          <w:szCs w:val="28"/>
        </w:rPr>
      </w:pPr>
      <w:r w:rsidRPr="007D3FB9">
        <w:rPr>
          <w:rFonts w:ascii="Book Antiqua" w:hAnsi="Book Antiqua"/>
          <w:b/>
          <w:bCs/>
          <w:sz w:val="28"/>
          <w:szCs w:val="28"/>
        </w:rPr>
        <w:t xml:space="preserve">                                             </w:t>
      </w:r>
      <w:r w:rsidR="00E81016">
        <w:rPr>
          <w:rFonts w:ascii="Book Antiqua" w:hAnsi="Book Antiqua"/>
          <w:b/>
          <w:bCs/>
          <w:sz w:val="28"/>
          <w:szCs w:val="28"/>
        </w:rPr>
        <w:t xml:space="preserve">  </w:t>
      </w:r>
      <w:r w:rsidR="006D1D5D">
        <w:rPr>
          <w:rFonts w:ascii="Book Antiqua" w:hAnsi="Book Antiqua"/>
          <w:b/>
          <w:bCs/>
          <w:sz w:val="28"/>
          <w:szCs w:val="28"/>
        </w:rPr>
        <w:t xml:space="preserve"> </w:t>
      </w:r>
      <w:r w:rsidRPr="007D3FB9">
        <w:rPr>
          <w:rFonts w:ascii="Book Antiqua" w:hAnsi="Book Antiqua"/>
          <w:b/>
          <w:bCs/>
          <w:sz w:val="28"/>
          <w:szCs w:val="28"/>
        </w:rPr>
        <w:t>Coronavírus, COVID-19</w:t>
      </w:r>
    </w:p>
    <w:p w14:paraId="650BA340" w14:textId="3DB704F5" w:rsidR="005A4B23" w:rsidRPr="007D3FB9" w:rsidRDefault="005A4B23" w:rsidP="00B1643E">
      <w:pPr>
        <w:jc w:val="center"/>
        <w:rPr>
          <w:rFonts w:ascii="Book Antiqua" w:hAnsi="Book Antiqua"/>
        </w:rPr>
      </w:pPr>
    </w:p>
    <w:p w14:paraId="6AFE24FA" w14:textId="77777777" w:rsidR="006F2C2D" w:rsidRDefault="006F2C2D" w:rsidP="007D3FB9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784DB55F" w14:textId="77777777" w:rsidR="006F2C2D" w:rsidRDefault="006F2C2D" w:rsidP="007D3FB9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28A79FC0" w14:textId="32DD8BEC" w:rsidR="00B1643E" w:rsidRPr="007D3FB9" w:rsidRDefault="00B1643E" w:rsidP="007D3FB9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 </w:t>
      </w:r>
      <w:r w:rsidRPr="007D3FB9">
        <w:rPr>
          <w:rFonts w:ascii="Book Antiqua" w:hAnsi="Book Antiqua"/>
          <w:b/>
          <w:bCs/>
          <w:sz w:val="22"/>
          <w:szCs w:val="22"/>
        </w:rPr>
        <w:t xml:space="preserve">1. INTRODUÇÃO </w:t>
      </w:r>
    </w:p>
    <w:p w14:paraId="41A852A1" w14:textId="77777777" w:rsidR="00B1643E" w:rsidRPr="007D3FB9" w:rsidRDefault="00B1643E" w:rsidP="007D3FB9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b/>
          <w:bCs/>
          <w:sz w:val="22"/>
          <w:szCs w:val="22"/>
        </w:rPr>
        <w:t xml:space="preserve">Coronavírus e sua transmissão </w:t>
      </w:r>
    </w:p>
    <w:p w14:paraId="43B2734A" w14:textId="77777777" w:rsidR="007D3FB9" w:rsidRDefault="007D3FB9" w:rsidP="007D3FB9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7176C812" w14:textId="539A0B27" w:rsidR="00B1643E" w:rsidRPr="007D3FB9" w:rsidRDefault="00B1643E" w:rsidP="007D3FB9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>O novo Coronavírus, designado, pela Organização Mundial da Saúde, com</w:t>
      </w:r>
      <w:r w:rsidR="00965F62">
        <w:rPr>
          <w:rFonts w:ascii="Book Antiqua" w:hAnsi="Book Antiqua"/>
          <w:sz w:val="22"/>
          <w:szCs w:val="22"/>
        </w:rPr>
        <w:t xml:space="preserve"> </w:t>
      </w:r>
      <w:r w:rsidR="00A85A10" w:rsidRPr="00A85A10">
        <w:rPr>
          <w:rFonts w:ascii="Book Antiqua" w:hAnsi="Book Antiqua"/>
          <w:sz w:val="22"/>
          <w:szCs w:val="22"/>
        </w:rPr>
        <w:t>SARS-CoV-2</w:t>
      </w:r>
      <w:r w:rsidRPr="007D3FB9">
        <w:rPr>
          <w:rFonts w:ascii="Book Antiqua" w:hAnsi="Book Antiqua"/>
          <w:sz w:val="22"/>
          <w:szCs w:val="22"/>
        </w:rPr>
        <w:t xml:space="preserve">, </w:t>
      </w:r>
      <w:r w:rsidR="00965F62">
        <w:rPr>
          <w:rFonts w:ascii="Book Antiqua" w:hAnsi="Book Antiqua"/>
          <w:sz w:val="22"/>
          <w:szCs w:val="22"/>
        </w:rPr>
        <w:t xml:space="preserve">que origina a doença COVID-19, </w:t>
      </w:r>
      <w:r w:rsidRPr="007D3FB9">
        <w:rPr>
          <w:rFonts w:ascii="Book Antiqua" w:hAnsi="Book Antiqua"/>
          <w:sz w:val="22"/>
          <w:szCs w:val="22"/>
        </w:rPr>
        <w:t xml:space="preserve">transmite-se através de gotículas respiratórias e pelo contacto direto. Pensa-se que a transmissão de pessoa a pessoa ocorre durante uma exposição próxima a alguém com COVID-19, através da disseminação de gotículas respiratórias produzidas quando uma pessoa infetada tosse, espirra ou fala. Pode também transmitir-se através do contacto das mãos com uma superfície ou objeto contaminado, assim como o contacto com as mucosas oral ou ocular. </w:t>
      </w:r>
    </w:p>
    <w:p w14:paraId="74E655B8" w14:textId="77777777" w:rsidR="00B1643E" w:rsidRPr="007D3FB9" w:rsidRDefault="00B1643E" w:rsidP="007D3FB9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O período de incubação do novo coronavírus é de 2 a 14 dias. Após exposição a um caso confirmado de COVID-19, podem surgir os seguintes sintomas: dificuldade respiratória, tosse e febre. </w:t>
      </w:r>
    </w:p>
    <w:p w14:paraId="3141FF9E" w14:textId="77777777" w:rsidR="007D3FB9" w:rsidRDefault="007D3FB9" w:rsidP="007D3FB9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14:paraId="4354E7FB" w14:textId="77777777" w:rsidR="007D3FB9" w:rsidRDefault="00B1643E" w:rsidP="007D3FB9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  <w:r w:rsidRPr="007D3FB9">
        <w:rPr>
          <w:rFonts w:ascii="Book Antiqua" w:hAnsi="Book Antiqua"/>
          <w:b/>
          <w:bCs/>
          <w:sz w:val="22"/>
          <w:szCs w:val="22"/>
        </w:rPr>
        <w:t>2. OBJETIVOS DO PLANO DE CONTINGÊNCIA</w:t>
      </w:r>
    </w:p>
    <w:p w14:paraId="4373655C" w14:textId="79B8D875" w:rsidR="00B1643E" w:rsidRPr="007D3FB9" w:rsidRDefault="00B1643E" w:rsidP="007D3FB9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b/>
          <w:bCs/>
          <w:sz w:val="22"/>
          <w:szCs w:val="22"/>
        </w:rPr>
        <w:t xml:space="preserve"> </w:t>
      </w:r>
    </w:p>
    <w:p w14:paraId="3D045B74" w14:textId="3B241792" w:rsidR="00B1643E" w:rsidRPr="007D3FB9" w:rsidRDefault="00B1643E" w:rsidP="007D3FB9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O presente Plano de Contingência surge como resposta às indicações da </w:t>
      </w:r>
      <w:proofErr w:type="spellStart"/>
      <w:r w:rsidRPr="007D3FB9">
        <w:rPr>
          <w:rFonts w:ascii="Book Antiqua" w:hAnsi="Book Antiqua"/>
          <w:sz w:val="22"/>
          <w:szCs w:val="22"/>
        </w:rPr>
        <w:t>Direcção</w:t>
      </w:r>
      <w:proofErr w:type="spellEnd"/>
      <w:r w:rsidRPr="007D3FB9">
        <w:rPr>
          <w:rFonts w:ascii="Book Antiqua" w:hAnsi="Book Antiqua"/>
          <w:sz w:val="22"/>
          <w:szCs w:val="22"/>
        </w:rPr>
        <w:t xml:space="preserve"> Geral da Saúde (DGS) no sentido de cada instituição se preparar através da formulação do seu próprio Plano de Contingência (PC), para assegurar a toda a Comunidade Educativa condições de segurança e de saúde, de forma continuada e permanente, tendo em conta os princípios de prevenção (</w:t>
      </w:r>
      <w:proofErr w:type="spellStart"/>
      <w:r w:rsidRPr="007D3FB9">
        <w:rPr>
          <w:rFonts w:ascii="Book Antiqua" w:hAnsi="Book Antiqua"/>
          <w:sz w:val="22"/>
          <w:szCs w:val="22"/>
        </w:rPr>
        <w:t>art</w:t>
      </w:r>
      <w:proofErr w:type="spellEnd"/>
      <w:r w:rsidRPr="007D3FB9">
        <w:rPr>
          <w:rFonts w:ascii="Book Antiqua" w:hAnsi="Book Antiqua"/>
          <w:sz w:val="22"/>
          <w:szCs w:val="22"/>
        </w:rPr>
        <w:t xml:space="preserve">. 15.º do RJPSST). Este Plano de Contingência tem como objetivo prevenir e gerir o risco associado à pandemia provocada pelo vírus </w:t>
      </w:r>
      <w:r w:rsidR="00C821A1" w:rsidRPr="00C821A1">
        <w:rPr>
          <w:rFonts w:ascii="Book Antiqua" w:hAnsi="Book Antiqua"/>
          <w:sz w:val="22"/>
          <w:szCs w:val="22"/>
        </w:rPr>
        <w:t>SARS-CoV-2</w:t>
      </w:r>
      <w:r w:rsidR="00C821A1">
        <w:rPr>
          <w:rFonts w:ascii="Book Antiqua" w:hAnsi="Book Antiqua"/>
          <w:sz w:val="22"/>
          <w:szCs w:val="22"/>
        </w:rPr>
        <w:t xml:space="preserve"> </w:t>
      </w:r>
      <w:r w:rsidRPr="007D3FB9">
        <w:rPr>
          <w:rFonts w:ascii="Book Antiqua" w:hAnsi="Book Antiqua"/>
          <w:sz w:val="22"/>
          <w:szCs w:val="22"/>
        </w:rPr>
        <w:t xml:space="preserve">no retorno à atividade presencial do JINSG com o objetivo estratégico de garantir as melhores condições de funcionamento, através da definição de um conjunto de medidas e ações que deverão ser aplicadas de modo articulado, em cada fase, tendo por base: </w:t>
      </w:r>
    </w:p>
    <w:p w14:paraId="6B355398" w14:textId="77777777" w:rsidR="00B1643E" w:rsidRPr="007D3FB9" w:rsidRDefault="00B1643E" w:rsidP="007D3FB9">
      <w:pPr>
        <w:pStyle w:val="Default"/>
        <w:numPr>
          <w:ilvl w:val="0"/>
          <w:numId w:val="1"/>
        </w:numPr>
        <w:spacing w:after="58"/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a) Conhecimento da proliferação do vírus na comunidade; </w:t>
      </w:r>
    </w:p>
    <w:p w14:paraId="77D4E1FB" w14:textId="77777777" w:rsidR="00B1643E" w:rsidRPr="007D3FB9" w:rsidRDefault="00B1643E" w:rsidP="007D3FB9">
      <w:pPr>
        <w:pStyle w:val="Default"/>
        <w:numPr>
          <w:ilvl w:val="0"/>
          <w:numId w:val="1"/>
        </w:numPr>
        <w:spacing w:after="58"/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b) Definir a resposta adequada a dar nas diferentes fases previstas, com o objetivo de diminuir os riscos de propagação e manter os serviços essenciais em funcionamento; </w:t>
      </w:r>
    </w:p>
    <w:p w14:paraId="3CEE4C73" w14:textId="614AD080" w:rsidR="00B1643E" w:rsidRPr="007D3FB9" w:rsidRDefault="00B1643E" w:rsidP="007D3FB9">
      <w:pPr>
        <w:pStyle w:val="Default"/>
        <w:numPr>
          <w:ilvl w:val="0"/>
          <w:numId w:val="1"/>
        </w:numPr>
        <w:spacing w:after="58"/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c) Implementar procedimentos para proteger a saúde das </w:t>
      </w:r>
      <w:r w:rsidR="00350B37">
        <w:rPr>
          <w:rFonts w:ascii="Book Antiqua" w:hAnsi="Book Antiqua"/>
          <w:sz w:val="22"/>
          <w:szCs w:val="22"/>
        </w:rPr>
        <w:t>c</w:t>
      </w:r>
      <w:r w:rsidRPr="007D3FB9">
        <w:rPr>
          <w:rFonts w:ascii="Book Antiqua" w:hAnsi="Book Antiqua"/>
          <w:sz w:val="22"/>
          <w:szCs w:val="22"/>
        </w:rPr>
        <w:t xml:space="preserve">rianças e colaboradores do JINSG procurando reduzir o risco de contaminação nas instalações; </w:t>
      </w:r>
    </w:p>
    <w:p w14:paraId="1CF7B1C5" w14:textId="330991C4" w:rsidR="00B1643E" w:rsidRPr="007D3FB9" w:rsidRDefault="00B1643E" w:rsidP="007D3FB9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d) Disponibilizar adequada informação a nível interno e externo; </w:t>
      </w:r>
    </w:p>
    <w:p w14:paraId="1129D69C" w14:textId="77777777" w:rsidR="00D326E9" w:rsidRPr="007D3FB9" w:rsidRDefault="00D326E9" w:rsidP="00B1643E">
      <w:pPr>
        <w:pStyle w:val="Default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</w:p>
    <w:p w14:paraId="01632BD2" w14:textId="77777777" w:rsidR="00D326E9" w:rsidRPr="00D326E9" w:rsidRDefault="00D326E9" w:rsidP="00D326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</w:p>
    <w:p w14:paraId="5494C718" w14:textId="2B545C2E" w:rsidR="00D326E9" w:rsidRDefault="007D3FB9" w:rsidP="00D326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b/>
          <w:bCs/>
          <w:color w:val="000000"/>
        </w:rPr>
      </w:pPr>
      <w:r>
        <w:rPr>
          <w:rFonts w:ascii="Book Antiqua" w:hAnsi="Book Antiqua" w:cs="Calibri"/>
          <w:color w:val="000000"/>
        </w:rPr>
        <w:t xml:space="preserve">3. </w:t>
      </w:r>
      <w:r w:rsidR="00D326E9" w:rsidRPr="00D326E9">
        <w:rPr>
          <w:rFonts w:ascii="Book Antiqua" w:hAnsi="Book Antiqua" w:cs="Calibri"/>
          <w:b/>
          <w:bCs/>
          <w:color w:val="000000"/>
        </w:rPr>
        <w:t xml:space="preserve">OPERACIONALIZAÇÃO E FASES DO PLANO DE CONTINGÊNCIA </w:t>
      </w:r>
    </w:p>
    <w:p w14:paraId="5E611BF0" w14:textId="77777777" w:rsidR="007D3FB9" w:rsidRPr="00D326E9" w:rsidRDefault="007D3FB9" w:rsidP="00D326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b/>
          <w:bCs/>
          <w:color w:val="000000"/>
        </w:rPr>
      </w:pPr>
    </w:p>
    <w:p w14:paraId="6AA6B936" w14:textId="5B38F699" w:rsidR="00D326E9" w:rsidRDefault="00D326E9" w:rsidP="004A547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Book Antiqua" w:hAnsi="Book Antiqua" w:cs="Calibri"/>
          <w:color w:val="000000"/>
        </w:rPr>
      </w:pPr>
      <w:r w:rsidRPr="00D326E9">
        <w:rPr>
          <w:rFonts w:ascii="Book Antiqua" w:hAnsi="Book Antiqua" w:cs="Calibri"/>
          <w:color w:val="000000"/>
        </w:rPr>
        <w:t>A ativação das diferentes fases do Plano é determinada pela Dire</w:t>
      </w:r>
      <w:r w:rsidR="004A547F">
        <w:rPr>
          <w:rFonts w:ascii="Book Antiqua" w:hAnsi="Book Antiqua" w:cs="Calibri"/>
          <w:color w:val="000000"/>
        </w:rPr>
        <w:t>tora Técnica</w:t>
      </w:r>
      <w:r w:rsidRPr="00D326E9">
        <w:rPr>
          <w:rFonts w:ascii="Book Antiqua" w:hAnsi="Book Antiqua" w:cs="Calibri"/>
          <w:color w:val="000000"/>
        </w:rPr>
        <w:t xml:space="preserve"> em função de: </w:t>
      </w:r>
    </w:p>
    <w:p w14:paraId="0C5561E6" w14:textId="77777777" w:rsidR="007D3FB9" w:rsidRPr="00D326E9" w:rsidRDefault="007D3FB9" w:rsidP="00D326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</w:p>
    <w:p w14:paraId="191C3B97" w14:textId="77777777" w:rsidR="00D326E9" w:rsidRPr="00D326E9" w:rsidRDefault="00D326E9" w:rsidP="00D326E9">
      <w:pPr>
        <w:numPr>
          <w:ilvl w:val="0"/>
          <w:numId w:val="2"/>
        </w:numPr>
        <w:autoSpaceDE w:val="0"/>
        <w:autoSpaceDN w:val="0"/>
        <w:adjustRightInd w:val="0"/>
        <w:spacing w:after="58" w:line="240" w:lineRule="auto"/>
        <w:rPr>
          <w:rFonts w:ascii="Book Antiqua" w:hAnsi="Book Antiqua" w:cs="Calibri"/>
          <w:color w:val="000000"/>
        </w:rPr>
      </w:pPr>
      <w:r w:rsidRPr="00D326E9">
        <w:rPr>
          <w:rFonts w:ascii="Book Antiqua" w:hAnsi="Book Antiqua" w:cs="Calibri"/>
          <w:color w:val="000000"/>
        </w:rPr>
        <w:t xml:space="preserve">a) Nível de alerta definido pela DGS; </w:t>
      </w:r>
    </w:p>
    <w:p w14:paraId="6B26C3B4" w14:textId="77777777" w:rsidR="00D326E9" w:rsidRPr="00D326E9" w:rsidRDefault="00D326E9" w:rsidP="00D326E9">
      <w:pPr>
        <w:numPr>
          <w:ilvl w:val="0"/>
          <w:numId w:val="2"/>
        </w:numPr>
        <w:autoSpaceDE w:val="0"/>
        <w:autoSpaceDN w:val="0"/>
        <w:adjustRightInd w:val="0"/>
        <w:spacing w:after="58" w:line="240" w:lineRule="auto"/>
        <w:rPr>
          <w:rFonts w:ascii="Book Antiqua" w:hAnsi="Book Antiqua" w:cs="Calibri"/>
          <w:color w:val="000000"/>
        </w:rPr>
      </w:pPr>
      <w:r w:rsidRPr="00D326E9">
        <w:rPr>
          <w:rFonts w:ascii="Book Antiqua" w:hAnsi="Book Antiqua" w:cs="Calibri"/>
          <w:color w:val="000000"/>
        </w:rPr>
        <w:t xml:space="preserve">b) Recomendações da DGS; </w:t>
      </w:r>
    </w:p>
    <w:p w14:paraId="492EC4E7" w14:textId="4980A9CA" w:rsidR="00D326E9" w:rsidRPr="00D326E9" w:rsidRDefault="00D326E9" w:rsidP="00D326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r w:rsidRPr="00D326E9">
        <w:rPr>
          <w:rFonts w:ascii="Book Antiqua" w:hAnsi="Book Antiqua" w:cs="Calibri"/>
          <w:color w:val="000000"/>
        </w:rPr>
        <w:t>c) Caso se confirme o primeiro caso d</w:t>
      </w:r>
      <w:r w:rsidR="004A547F">
        <w:rPr>
          <w:rFonts w:ascii="Book Antiqua" w:hAnsi="Book Antiqua" w:cs="Calibri"/>
          <w:color w:val="000000"/>
        </w:rPr>
        <w:t>a</w:t>
      </w:r>
      <w:r w:rsidRPr="00D326E9">
        <w:rPr>
          <w:rFonts w:ascii="Book Antiqua" w:hAnsi="Book Antiqua" w:cs="Calibri"/>
          <w:color w:val="000000"/>
        </w:rPr>
        <w:t xml:space="preserve"> COVID-19 n</w:t>
      </w:r>
      <w:r w:rsidR="001209B0">
        <w:rPr>
          <w:rFonts w:ascii="Book Antiqua" w:hAnsi="Book Antiqua" w:cs="Calibri"/>
          <w:color w:val="000000"/>
        </w:rPr>
        <w:t>o JINSG</w:t>
      </w:r>
      <w:r w:rsidRPr="00D326E9">
        <w:rPr>
          <w:rFonts w:ascii="Book Antiqua" w:hAnsi="Book Antiqua" w:cs="Calibri"/>
          <w:color w:val="000000"/>
        </w:rPr>
        <w:t xml:space="preserve"> </w:t>
      </w:r>
    </w:p>
    <w:p w14:paraId="3598B31E" w14:textId="77777777" w:rsidR="001209B0" w:rsidRDefault="001209B0" w:rsidP="001209B0">
      <w:pPr>
        <w:jc w:val="both"/>
        <w:rPr>
          <w:rFonts w:ascii="Book Antiqua" w:hAnsi="Book Antiqua" w:cs="Calibri"/>
          <w:color w:val="000000"/>
        </w:rPr>
      </w:pPr>
    </w:p>
    <w:p w14:paraId="6277889E" w14:textId="433F2D36" w:rsidR="001209B0" w:rsidRPr="007D3FB9" w:rsidRDefault="001209B0" w:rsidP="001209B0">
      <w:pPr>
        <w:jc w:val="both"/>
        <w:rPr>
          <w:rFonts w:ascii="Book Antiqua" w:hAnsi="Book Antiqua" w:cs="Calibri"/>
          <w:color w:val="000000"/>
        </w:rPr>
      </w:pPr>
      <w:r w:rsidRPr="007D3FB9">
        <w:rPr>
          <w:rFonts w:ascii="Book Antiqua" w:hAnsi="Book Antiqua" w:cs="Calibri"/>
          <w:color w:val="000000"/>
        </w:rPr>
        <w:t xml:space="preserve">O mesmo será desativado por decisão da </w:t>
      </w:r>
      <w:r w:rsidR="00965F62">
        <w:rPr>
          <w:rFonts w:ascii="Book Antiqua" w:hAnsi="Book Antiqua" w:cs="Calibri"/>
          <w:color w:val="000000"/>
        </w:rPr>
        <w:t>mesma</w:t>
      </w:r>
      <w:r w:rsidRPr="007D3FB9">
        <w:rPr>
          <w:rFonts w:ascii="Book Antiqua" w:hAnsi="Book Antiqua" w:cs="Calibri"/>
          <w:color w:val="000000"/>
        </w:rPr>
        <w:t xml:space="preserve"> com base nas orientações da DGS, através da Delegada de Saúde.</w:t>
      </w:r>
    </w:p>
    <w:p w14:paraId="2D1965E7" w14:textId="33EC4ABE" w:rsidR="007D3FB9" w:rsidRDefault="006F2C2D" w:rsidP="00D326E9">
      <w:pPr>
        <w:jc w:val="center"/>
        <w:rPr>
          <w:rFonts w:ascii="Book Antiqua" w:hAnsi="Book Antiqua" w:cs="Calibri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AC4479E" wp14:editId="0AFC1CBD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419100" cy="507365"/>
            <wp:effectExtent l="0" t="0" r="0" b="6985"/>
            <wp:wrapTight wrapText="bothSides">
              <wp:wrapPolygon edited="0">
                <wp:start x="0" y="0"/>
                <wp:lineTo x="0" y="21086"/>
                <wp:lineTo x="20618" y="21086"/>
                <wp:lineTo x="20618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51D08" w14:textId="1070013D" w:rsidR="00D326E9" w:rsidRPr="007D3FB9" w:rsidRDefault="00D326E9" w:rsidP="006D1D5D">
      <w:pPr>
        <w:jc w:val="both"/>
        <w:rPr>
          <w:rFonts w:ascii="Book Antiqua" w:hAnsi="Book Antiqua" w:cs="Calibri"/>
          <w:color w:val="000000"/>
        </w:rPr>
      </w:pPr>
    </w:p>
    <w:p w14:paraId="41EFED71" w14:textId="77777777" w:rsidR="007D3FB9" w:rsidRDefault="00D326E9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b/>
          <w:bCs/>
          <w:color w:val="000000"/>
        </w:rPr>
      </w:pPr>
      <w:r w:rsidRPr="00D326E9">
        <w:rPr>
          <w:rFonts w:ascii="Book Antiqua" w:hAnsi="Book Antiqua" w:cs="Calibri"/>
          <w:b/>
          <w:bCs/>
          <w:color w:val="000000"/>
        </w:rPr>
        <w:t>FASE DE ALERTA</w:t>
      </w:r>
    </w:p>
    <w:p w14:paraId="29DBA49D" w14:textId="34B2944C" w:rsidR="00D326E9" w:rsidRPr="00D326E9" w:rsidRDefault="00D326E9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D326E9">
        <w:rPr>
          <w:rFonts w:ascii="Book Antiqua" w:hAnsi="Book Antiqua" w:cs="Calibri"/>
          <w:b/>
          <w:bCs/>
          <w:color w:val="000000"/>
        </w:rPr>
        <w:t xml:space="preserve"> </w:t>
      </w:r>
    </w:p>
    <w:p w14:paraId="6A46EEF4" w14:textId="2EBF8FC9" w:rsidR="00D326E9" w:rsidRPr="001D682D" w:rsidRDefault="00D326E9" w:rsidP="00C56207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1D682D">
        <w:rPr>
          <w:rFonts w:ascii="Book Antiqua" w:hAnsi="Book Antiqua" w:cs="Calibri"/>
          <w:color w:val="000000"/>
        </w:rPr>
        <w:t xml:space="preserve">Aquando da reabertura após encerramento por Decreto-Lei n.º 10-A/2020 de 13 de março, </w:t>
      </w:r>
    </w:p>
    <w:p w14:paraId="35B98363" w14:textId="254B1850" w:rsidR="00D326E9" w:rsidRDefault="001D682D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 xml:space="preserve">             </w:t>
      </w:r>
      <w:r w:rsidR="00D326E9" w:rsidRPr="007D3FB9">
        <w:rPr>
          <w:rFonts w:ascii="Book Antiqua" w:hAnsi="Book Antiqua" w:cs="Calibri"/>
          <w:color w:val="000000"/>
        </w:rPr>
        <w:t>O JINSG</w:t>
      </w:r>
      <w:r w:rsidR="007D3FB9">
        <w:rPr>
          <w:rFonts w:ascii="Book Antiqua" w:hAnsi="Book Antiqua" w:cs="Calibri"/>
          <w:color w:val="000000"/>
        </w:rPr>
        <w:t>:</w:t>
      </w:r>
    </w:p>
    <w:p w14:paraId="4CF07C78" w14:textId="77777777" w:rsidR="001D682D" w:rsidRPr="00D326E9" w:rsidRDefault="001D682D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</w:p>
    <w:p w14:paraId="28F243F5" w14:textId="77777777" w:rsidR="00D326E9" w:rsidRPr="00D326E9" w:rsidRDefault="00D326E9" w:rsidP="006D1D5D">
      <w:pPr>
        <w:numPr>
          <w:ilvl w:val="0"/>
          <w:numId w:val="3"/>
        </w:numPr>
        <w:autoSpaceDE w:val="0"/>
        <w:autoSpaceDN w:val="0"/>
        <w:adjustRightInd w:val="0"/>
        <w:spacing w:after="58" w:line="240" w:lineRule="auto"/>
        <w:jc w:val="both"/>
        <w:rPr>
          <w:rFonts w:ascii="Book Antiqua" w:hAnsi="Book Antiqua" w:cs="Calibri"/>
          <w:color w:val="000000"/>
        </w:rPr>
      </w:pPr>
      <w:r w:rsidRPr="00D326E9">
        <w:rPr>
          <w:rFonts w:ascii="Book Antiqua" w:hAnsi="Book Antiqua" w:cs="Calibri"/>
          <w:color w:val="000000"/>
        </w:rPr>
        <w:t xml:space="preserve">a) Assegura a reformulação e divulgação do Plano de Contingência de acordo com as orientações das entidades competentes DGS e ISS; </w:t>
      </w:r>
    </w:p>
    <w:p w14:paraId="7125E36B" w14:textId="77777777" w:rsidR="00D326E9" w:rsidRPr="00D326E9" w:rsidRDefault="00D326E9" w:rsidP="006D1D5D">
      <w:pPr>
        <w:numPr>
          <w:ilvl w:val="0"/>
          <w:numId w:val="3"/>
        </w:numPr>
        <w:autoSpaceDE w:val="0"/>
        <w:autoSpaceDN w:val="0"/>
        <w:adjustRightInd w:val="0"/>
        <w:spacing w:after="58" w:line="240" w:lineRule="auto"/>
        <w:jc w:val="both"/>
        <w:rPr>
          <w:rFonts w:ascii="Book Antiqua" w:hAnsi="Book Antiqua" w:cs="Calibri"/>
          <w:color w:val="000000"/>
        </w:rPr>
      </w:pPr>
      <w:r w:rsidRPr="00D326E9">
        <w:rPr>
          <w:rFonts w:ascii="Book Antiqua" w:hAnsi="Book Antiqua" w:cs="Calibri"/>
          <w:color w:val="000000"/>
        </w:rPr>
        <w:t xml:space="preserve">b) Assegura a implementação procedimentos de prevenção, proteção e higienização reforçados; </w:t>
      </w:r>
    </w:p>
    <w:p w14:paraId="70AFA5FE" w14:textId="463074B5" w:rsidR="00D326E9" w:rsidRPr="00D326E9" w:rsidRDefault="007D3FB9" w:rsidP="006D1D5D">
      <w:pPr>
        <w:numPr>
          <w:ilvl w:val="0"/>
          <w:numId w:val="3"/>
        </w:numPr>
        <w:autoSpaceDE w:val="0"/>
        <w:autoSpaceDN w:val="0"/>
        <w:adjustRightInd w:val="0"/>
        <w:spacing w:after="58" w:line="240" w:lineRule="auto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>c</w:t>
      </w:r>
      <w:r w:rsidR="00D326E9" w:rsidRPr="00D326E9">
        <w:rPr>
          <w:rFonts w:ascii="Book Antiqua" w:hAnsi="Book Antiqua" w:cs="Calibri"/>
          <w:color w:val="000000"/>
        </w:rPr>
        <w:t xml:space="preserve">) Salvaguarda a alteração do horário de funcionamento, tendo por base o número de Crianças e o seu horário de frequência. </w:t>
      </w:r>
    </w:p>
    <w:p w14:paraId="029C5E14" w14:textId="561FF873" w:rsidR="00D326E9" w:rsidRPr="00D326E9" w:rsidRDefault="007D3FB9" w:rsidP="006D1D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>d</w:t>
      </w:r>
      <w:r w:rsidR="00D326E9" w:rsidRPr="00D326E9">
        <w:rPr>
          <w:rFonts w:ascii="Book Antiqua" w:hAnsi="Book Antiqua" w:cs="Calibri"/>
          <w:color w:val="000000"/>
        </w:rPr>
        <w:t xml:space="preserve">) Salvaguarda a necessidade de organização de horários específicos para gestão de fluxos de entrada e saída das instalações; </w:t>
      </w:r>
    </w:p>
    <w:p w14:paraId="6EF1CF7B" w14:textId="43D1CD81" w:rsidR="00D326E9" w:rsidRPr="007D3FB9" w:rsidRDefault="00D326E9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1D7FE6BB" w14:textId="2E3585E9" w:rsidR="00D326E9" w:rsidRPr="00D326E9" w:rsidRDefault="00D326E9" w:rsidP="006D1D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</w:p>
    <w:p w14:paraId="31D30B5D" w14:textId="0C742943" w:rsidR="00D326E9" w:rsidRDefault="00D326E9" w:rsidP="00C56207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1D682D">
        <w:rPr>
          <w:rFonts w:ascii="Book Antiqua" w:hAnsi="Book Antiqua" w:cs="Calibri"/>
          <w:color w:val="000000"/>
        </w:rPr>
        <w:t>Perante a confirmação de um caso de infeção pel</w:t>
      </w:r>
      <w:r w:rsidR="00E419A9">
        <w:rPr>
          <w:rFonts w:ascii="Book Antiqua" w:hAnsi="Book Antiqua" w:cs="Calibri"/>
          <w:color w:val="000000"/>
        </w:rPr>
        <w:t>o</w:t>
      </w:r>
      <w:r w:rsidRPr="001D682D">
        <w:rPr>
          <w:rFonts w:ascii="Book Antiqua" w:hAnsi="Book Antiqua" w:cs="Calibri"/>
          <w:color w:val="000000"/>
        </w:rPr>
        <w:t xml:space="preserve"> </w:t>
      </w:r>
      <w:r w:rsidR="007C48F3" w:rsidRPr="007C48F3">
        <w:rPr>
          <w:rFonts w:ascii="Book Antiqua" w:hAnsi="Book Antiqua" w:cs="Calibri"/>
          <w:color w:val="000000"/>
        </w:rPr>
        <w:t>SARS-CoV-2</w:t>
      </w:r>
      <w:r w:rsidR="007C48F3">
        <w:rPr>
          <w:rFonts w:ascii="Book Antiqua" w:hAnsi="Book Antiqua" w:cs="Calibri"/>
          <w:color w:val="000000"/>
        </w:rPr>
        <w:t xml:space="preserve">, o </w:t>
      </w:r>
      <w:r w:rsidRPr="001D682D">
        <w:rPr>
          <w:rFonts w:ascii="Book Antiqua" w:hAnsi="Book Antiqua" w:cs="Calibri"/>
          <w:color w:val="000000"/>
        </w:rPr>
        <w:t xml:space="preserve">JINSG assegura: </w:t>
      </w:r>
    </w:p>
    <w:p w14:paraId="01E48A25" w14:textId="77777777" w:rsidR="001D682D" w:rsidRPr="001D682D" w:rsidRDefault="001D682D" w:rsidP="006D1D5D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</w:p>
    <w:p w14:paraId="0867B3F3" w14:textId="77777777" w:rsidR="00D326E9" w:rsidRPr="00D326E9" w:rsidRDefault="00D326E9" w:rsidP="006D1D5D">
      <w:pPr>
        <w:numPr>
          <w:ilvl w:val="0"/>
          <w:numId w:val="5"/>
        </w:numPr>
        <w:autoSpaceDE w:val="0"/>
        <w:autoSpaceDN w:val="0"/>
        <w:adjustRightInd w:val="0"/>
        <w:spacing w:after="58" w:line="240" w:lineRule="auto"/>
        <w:jc w:val="both"/>
        <w:rPr>
          <w:rFonts w:ascii="Book Antiqua" w:hAnsi="Book Antiqua" w:cs="Calibri"/>
          <w:color w:val="000000"/>
        </w:rPr>
      </w:pPr>
      <w:r w:rsidRPr="00D326E9">
        <w:rPr>
          <w:rFonts w:ascii="Book Antiqua" w:hAnsi="Book Antiqua" w:cs="Calibri"/>
          <w:color w:val="000000"/>
        </w:rPr>
        <w:t xml:space="preserve">a) Registar os casos detetados e articular-se com a DGS para acompanhamento da situação; </w:t>
      </w:r>
    </w:p>
    <w:p w14:paraId="0D6F177F" w14:textId="77777777" w:rsidR="00D326E9" w:rsidRPr="00D326E9" w:rsidRDefault="00D326E9" w:rsidP="006D1D5D">
      <w:pPr>
        <w:numPr>
          <w:ilvl w:val="0"/>
          <w:numId w:val="5"/>
        </w:numPr>
        <w:autoSpaceDE w:val="0"/>
        <w:autoSpaceDN w:val="0"/>
        <w:adjustRightInd w:val="0"/>
        <w:spacing w:after="58" w:line="240" w:lineRule="auto"/>
        <w:jc w:val="both"/>
        <w:rPr>
          <w:rFonts w:ascii="Book Antiqua" w:hAnsi="Book Antiqua" w:cs="Calibri"/>
          <w:color w:val="000000"/>
        </w:rPr>
      </w:pPr>
      <w:r w:rsidRPr="00D326E9">
        <w:rPr>
          <w:rFonts w:ascii="Book Antiqua" w:hAnsi="Book Antiqua" w:cs="Calibri"/>
          <w:color w:val="000000"/>
        </w:rPr>
        <w:t xml:space="preserve">b) Implementar medidas de higienização de reforço; </w:t>
      </w:r>
    </w:p>
    <w:p w14:paraId="79E508AC" w14:textId="77777777" w:rsidR="00D326E9" w:rsidRPr="00D326E9" w:rsidRDefault="00D326E9" w:rsidP="006D1D5D">
      <w:pPr>
        <w:numPr>
          <w:ilvl w:val="0"/>
          <w:numId w:val="5"/>
        </w:numPr>
        <w:autoSpaceDE w:val="0"/>
        <w:autoSpaceDN w:val="0"/>
        <w:adjustRightInd w:val="0"/>
        <w:spacing w:after="58" w:line="240" w:lineRule="auto"/>
        <w:jc w:val="both"/>
        <w:rPr>
          <w:rFonts w:ascii="Book Antiqua" w:hAnsi="Book Antiqua" w:cs="Calibri"/>
          <w:color w:val="000000"/>
        </w:rPr>
      </w:pPr>
      <w:r w:rsidRPr="00D326E9">
        <w:rPr>
          <w:rFonts w:ascii="Book Antiqua" w:hAnsi="Book Antiqua" w:cs="Calibri"/>
          <w:color w:val="000000"/>
        </w:rPr>
        <w:t xml:space="preserve">c) Divulgar a informação pertinente junto da Comunidade Educativa; </w:t>
      </w:r>
    </w:p>
    <w:p w14:paraId="628AAEC3" w14:textId="77777777" w:rsidR="00D326E9" w:rsidRPr="00D326E9" w:rsidRDefault="00D326E9" w:rsidP="006D1D5D">
      <w:pPr>
        <w:numPr>
          <w:ilvl w:val="0"/>
          <w:numId w:val="5"/>
        </w:numPr>
        <w:autoSpaceDE w:val="0"/>
        <w:autoSpaceDN w:val="0"/>
        <w:adjustRightInd w:val="0"/>
        <w:spacing w:after="58" w:line="240" w:lineRule="auto"/>
        <w:jc w:val="both"/>
        <w:rPr>
          <w:rFonts w:ascii="Book Antiqua" w:hAnsi="Book Antiqua" w:cs="Calibri"/>
          <w:color w:val="000000"/>
        </w:rPr>
      </w:pPr>
      <w:r w:rsidRPr="00D326E9">
        <w:rPr>
          <w:rFonts w:ascii="Book Antiqua" w:hAnsi="Book Antiqua" w:cs="Calibri"/>
          <w:color w:val="000000"/>
        </w:rPr>
        <w:t xml:space="preserve">d) Acompanhar a evolução da situação clínica das Crianças ou Colaboradores doentes; </w:t>
      </w:r>
    </w:p>
    <w:p w14:paraId="7D5F477A" w14:textId="77777777" w:rsidR="00D326E9" w:rsidRPr="00D326E9" w:rsidRDefault="00D326E9" w:rsidP="006D1D5D">
      <w:pPr>
        <w:numPr>
          <w:ilvl w:val="0"/>
          <w:numId w:val="5"/>
        </w:numPr>
        <w:autoSpaceDE w:val="0"/>
        <w:autoSpaceDN w:val="0"/>
        <w:adjustRightInd w:val="0"/>
        <w:spacing w:after="58" w:line="240" w:lineRule="auto"/>
        <w:jc w:val="both"/>
        <w:rPr>
          <w:rFonts w:ascii="Book Antiqua" w:hAnsi="Book Antiqua" w:cs="Calibri"/>
          <w:color w:val="000000"/>
        </w:rPr>
      </w:pPr>
      <w:r w:rsidRPr="00D326E9">
        <w:rPr>
          <w:rFonts w:ascii="Book Antiqua" w:hAnsi="Book Antiqua" w:cs="Calibri"/>
          <w:color w:val="000000"/>
        </w:rPr>
        <w:t xml:space="preserve">e) Acompanhar a situação de saúde das Crianças e colaboradoras que, tendo tido contacto conhecido com pessoas infetadas com o vírus, não apresentam sintomas de infeção; </w:t>
      </w:r>
    </w:p>
    <w:p w14:paraId="4B460EF4" w14:textId="77777777" w:rsidR="00D326E9" w:rsidRPr="00D326E9" w:rsidRDefault="00D326E9" w:rsidP="006D1D5D">
      <w:pPr>
        <w:numPr>
          <w:ilvl w:val="0"/>
          <w:numId w:val="5"/>
        </w:numPr>
        <w:autoSpaceDE w:val="0"/>
        <w:autoSpaceDN w:val="0"/>
        <w:adjustRightInd w:val="0"/>
        <w:spacing w:after="58" w:line="240" w:lineRule="auto"/>
        <w:jc w:val="both"/>
        <w:rPr>
          <w:rFonts w:ascii="Book Antiqua" w:hAnsi="Book Antiqua" w:cs="Calibri"/>
          <w:color w:val="000000"/>
        </w:rPr>
      </w:pPr>
      <w:r w:rsidRPr="00D326E9">
        <w:rPr>
          <w:rFonts w:ascii="Book Antiqua" w:hAnsi="Book Antiqua" w:cs="Calibri"/>
          <w:color w:val="000000"/>
        </w:rPr>
        <w:t xml:space="preserve">f) Aplicar medidas de substituição de colaboradores, se necessário; </w:t>
      </w:r>
    </w:p>
    <w:p w14:paraId="59B87564" w14:textId="79C92D77" w:rsidR="00D326E9" w:rsidRPr="00D326E9" w:rsidRDefault="00D326E9" w:rsidP="006D1D5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D326E9">
        <w:rPr>
          <w:rFonts w:ascii="Book Antiqua" w:hAnsi="Book Antiqua" w:cs="Calibri"/>
          <w:color w:val="000000"/>
        </w:rPr>
        <w:t xml:space="preserve">g) Aplicar medida de Encerramento parcial ou total – a Direção pode encerrar </w:t>
      </w:r>
      <w:r w:rsidR="00800F22" w:rsidRPr="007C48F3">
        <w:rPr>
          <w:rFonts w:ascii="Book Antiqua" w:hAnsi="Book Antiqua" w:cs="Calibri"/>
          <w:color w:val="000000"/>
        </w:rPr>
        <w:t>o JINSG</w:t>
      </w:r>
      <w:r w:rsidRPr="00D326E9">
        <w:rPr>
          <w:rFonts w:ascii="Book Antiqua" w:hAnsi="Book Antiqua" w:cs="Calibri"/>
          <w:color w:val="000000"/>
        </w:rPr>
        <w:t xml:space="preserve">, por indicação da DGS. </w:t>
      </w:r>
    </w:p>
    <w:p w14:paraId="5A0655F8" w14:textId="1F21DF1B" w:rsidR="00D326E9" w:rsidRPr="007D3FB9" w:rsidRDefault="00D326E9" w:rsidP="006D1D5D">
      <w:pPr>
        <w:jc w:val="both"/>
        <w:rPr>
          <w:rFonts w:ascii="Book Antiqua" w:hAnsi="Book Antiqua"/>
        </w:rPr>
      </w:pPr>
    </w:p>
    <w:p w14:paraId="7178D59D" w14:textId="43A7DAD3" w:rsidR="00D326E9" w:rsidRPr="007D3FB9" w:rsidRDefault="00D326E9" w:rsidP="006D1D5D">
      <w:pPr>
        <w:jc w:val="both"/>
        <w:rPr>
          <w:rFonts w:ascii="Book Antiqua" w:hAnsi="Book Antiqua"/>
        </w:rPr>
      </w:pPr>
    </w:p>
    <w:p w14:paraId="6818EA8D" w14:textId="0E2DADC6" w:rsidR="00D326E9" w:rsidRDefault="00D326E9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b/>
          <w:bCs/>
          <w:color w:val="000000"/>
        </w:rPr>
      </w:pPr>
      <w:r w:rsidRPr="00D326E9">
        <w:rPr>
          <w:rFonts w:ascii="Book Antiqua" w:hAnsi="Book Antiqua" w:cs="Calibri"/>
          <w:b/>
          <w:bCs/>
          <w:color w:val="000000"/>
        </w:rPr>
        <w:t xml:space="preserve">RETORNO À NORMALIDADE </w:t>
      </w:r>
    </w:p>
    <w:p w14:paraId="09702E4B" w14:textId="77777777" w:rsidR="00350B37" w:rsidRPr="00D326E9" w:rsidRDefault="00350B37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</w:p>
    <w:p w14:paraId="1EEB242D" w14:textId="23577938" w:rsidR="00D326E9" w:rsidRPr="00D326E9" w:rsidRDefault="00D326E9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D326E9">
        <w:rPr>
          <w:rFonts w:ascii="Book Antiqua" w:hAnsi="Book Antiqua" w:cs="Calibri"/>
          <w:color w:val="000000"/>
        </w:rPr>
        <w:t xml:space="preserve">Em função da evolução da pandemia e dos indicadores de risco </w:t>
      </w:r>
      <w:r w:rsidR="00350B37">
        <w:rPr>
          <w:rFonts w:ascii="Book Antiqua" w:hAnsi="Book Antiqua" w:cs="Calibri"/>
          <w:color w:val="000000"/>
        </w:rPr>
        <w:t>o JINSG</w:t>
      </w:r>
      <w:r w:rsidRPr="00D326E9">
        <w:rPr>
          <w:rFonts w:ascii="Book Antiqua" w:hAnsi="Book Antiqua" w:cs="Calibri"/>
          <w:color w:val="000000"/>
        </w:rPr>
        <w:t xml:space="preserve"> assegura: </w:t>
      </w:r>
    </w:p>
    <w:p w14:paraId="3DD79CFA" w14:textId="77777777" w:rsidR="00D326E9" w:rsidRPr="00D326E9" w:rsidRDefault="00D326E9" w:rsidP="006D1D5D">
      <w:pPr>
        <w:numPr>
          <w:ilvl w:val="0"/>
          <w:numId w:val="6"/>
        </w:numPr>
        <w:autoSpaceDE w:val="0"/>
        <w:autoSpaceDN w:val="0"/>
        <w:adjustRightInd w:val="0"/>
        <w:spacing w:after="58" w:line="240" w:lineRule="auto"/>
        <w:jc w:val="both"/>
        <w:rPr>
          <w:rFonts w:ascii="Book Antiqua" w:hAnsi="Book Antiqua" w:cs="Calibri"/>
          <w:color w:val="000000"/>
        </w:rPr>
      </w:pPr>
      <w:r w:rsidRPr="00D326E9">
        <w:rPr>
          <w:rFonts w:ascii="Book Antiqua" w:hAnsi="Book Antiqua" w:cs="Calibri"/>
          <w:color w:val="000000"/>
        </w:rPr>
        <w:t xml:space="preserve">a) Manter a articulação com as entidades de saúde; </w:t>
      </w:r>
    </w:p>
    <w:p w14:paraId="13ADF95E" w14:textId="77777777" w:rsidR="00D326E9" w:rsidRPr="00D326E9" w:rsidRDefault="00D326E9" w:rsidP="006D1D5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D326E9">
        <w:rPr>
          <w:rFonts w:ascii="Book Antiqua" w:hAnsi="Book Antiqua" w:cs="Calibri"/>
          <w:color w:val="000000"/>
        </w:rPr>
        <w:t xml:space="preserve">b) Reavaliar e reformular as medidas de proteção e prevenção em função do risco. </w:t>
      </w:r>
    </w:p>
    <w:p w14:paraId="1982B4FC" w14:textId="5F89048D" w:rsidR="00D326E9" w:rsidRPr="007D3FB9" w:rsidRDefault="00D326E9" w:rsidP="006D1D5D">
      <w:pPr>
        <w:jc w:val="both"/>
        <w:rPr>
          <w:rFonts w:ascii="Book Antiqua" w:hAnsi="Book Antiqua"/>
        </w:rPr>
      </w:pPr>
    </w:p>
    <w:p w14:paraId="01DB86CF" w14:textId="6DD22D90" w:rsidR="00D326E9" w:rsidRDefault="00D326E9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b/>
          <w:bCs/>
          <w:color w:val="000000"/>
        </w:rPr>
      </w:pPr>
      <w:r w:rsidRPr="00D326E9">
        <w:rPr>
          <w:rFonts w:ascii="Book Antiqua" w:hAnsi="Book Antiqua" w:cs="Calibri"/>
          <w:b/>
          <w:bCs/>
          <w:color w:val="000000"/>
        </w:rPr>
        <w:t xml:space="preserve">PROCEDIMENTOS DE PROTEÇÃO E PREVENÇÃO </w:t>
      </w:r>
    </w:p>
    <w:p w14:paraId="332ACD72" w14:textId="77777777" w:rsidR="00350B37" w:rsidRPr="00D326E9" w:rsidRDefault="00350B37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</w:p>
    <w:p w14:paraId="0744518B" w14:textId="247FB0AE" w:rsidR="00D326E9" w:rsidRPr="007D3FB9" w:rsidRDefault="00D326E9" w:rsidP="006D1D5D">
      <w:pPr>
        <w:jc w:val="both"/>
        <w:rPr>
          <w:rFonts w:ascii="Book Antiqua" w:hAnsi="Book Antiqua" w:cs="Calibri"/>
          <w:color w:val="000000"/>
        </w:rPr>
      </w:pPr>
      <w:r w:rsidRPr="007D3FB9">
        <w:rPr>
          <w:rFonts w:ascii="Book Antiqua" w:hAnsi="Book Antiqua" w:cs="Calibri"/>
          <w:color w:val="000000"/>
        </w:rPr>
        <w:t xml:space="preserve">Perante a atual inexistência de vacina contra </w:t>
      </w:r>
      <w:r w:rsidR="004A547F">
        <w:rPr>
          <w:rFonts w:ascii="Book Antiqua" w:hAnsi="Book Antiqua" w:cs="Calibri"/>
          <w:color w:val="000000"/>
        </w:rPr>
        <w:t>a COVID-19</w:t>
      </w:r>
      <w:r w:rsidRPr="007D3FB9">
        <w:rPr>
          <w:rFonts w:ascii="Book Antiqua" w:hAnsi="Book Antiqua" w:cs="Calibri"/>
          <w:color w:val="000000"/>
        </w:rPr>
        <w:t>, a prevenção assenta em medidas para evitar a exposição ao vírus:</w:t>
      </w:r>
    </w:p>
    <w:p w14:paraId="7F0358F2" w14:textId="77777777" w:rsidR="00D326E9" w:rsidRPr="00D326E9" w:rsidRDefault="00D326E9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</w:p>
    <w:p w14:paraId="3E784376" w14:textId="37946C3B" w:rsidR="00D326E9" w:rsidRDefault="00D326E9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b/>
          <w:bCs/>
          <w:color w:val="000000"/>
        </w:rPr>
      </w:pPr>
      <w:r w:rsidRPr="00D326E9">
        <w:rPr>
          <w:rFonts w:ascii="Book Antiqua" w:hAnsi="Book Antiqua" w:cs="Calibri"/>
          <w:b/>
          <w:bCs/>
          <w:color w:val="000000"/>
        </w:rPr>
        <w:t xml:space="preserve">4.1. INFORMAÇÃO </w:t>
      </w:r>
    </w:p>
    <w:p w14:paraId="5408F584" w14:textId="77777777" w:rsidR="001D682D" w:rsidRPr="00D326E9" w:rsidRDefault="001D682D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</w:p>
    <w:p w14:paraId="26C0CFF9" w14:textId="77777777" w:rsidR="00D326E9" w:rsidRPr="00D326E9" w:rsidRDefault="00D326E9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D326E9">
        <w:rPr>
          <w:rFonts w:ascii="Book Antiqua" w:hAnsi="Book Antiqua" w:cs="Calibri"/>
          <w:color w:val="000000"/>
        </w:rPr>
        <w:t xml:space="preserve">A informação é essencial e deve ser prestada de forma clara e adequada. </w:t>
      </w:r>
    </w:p>
    <w:p w14:paraId="4DF74F95" w14:textId="77777777" w:rsidR="00D326E9" w:rsidRPr="00D326E9" w:rsidRDefault="00D326E9" w:rsidP="006D1D5D">
      <w:pPr>
        <w:numPr>
          <w:ilvl w:val="0"/>
          <w:numId w:val="7"/>
        </w:numPr>
        <w:autoSpaceDE w:val="0"/>
        <w:autoSpaceDN w:val="0"/>
        <w:adjustRightInd w:val="0"/>
        <w:spacing w:after="56" w:line="240" w:lineRule="auto"/>
        <w:jc w:val="both"/>
        <w:rPr>
          <w:rFonts w:ascii="Book Antiqua" w:hAnsi="Book Antiqua" w:cs="Calibri"/>
          <w:color w:val="000000"/>
        </w:rPr>
      </w:pPr>
      <w:r w:rsidRPr="00D326E9">
        <w:rPr>
          <w:rFonts w:ascii="Book Antiqua" w:hAnsi="Book Antiqua" w:cs="Calibri"/>
          <w:color w:val="000000"/>
        </w:rPr>
        <w:t xml:space="preserve">a) Está assegurada a recolha de informação junto das entidades competentes; </w:t>
      </w:r>
    </w:p>
    <w:p w14:paraId="23B4F5F3" w14:textId="0529A2FC" w:rsidR="00D326E9" w:rsidRPr="004A0EF1" w:rsidRDefault="00D326E9" w:rsidP="006D1D5D">
      <w:pPr>
        <w:numPr>
          <w:ilvl w:val="0"/>
          <w:numId w:val="7"/>
        </w:numPr>
        <w:autoSpaceDE w:val="0"/>
        <w:autoSpaceDN w:val="0"/>
        <w:adjustRightInd w:val="0"/>
        <w:spacing w:after="56" w:line="240" w:lineRule="auto"/>
        <w:jc w:val="both"/>
        <w:rPr>
          <w:rFonts w:ascii="Book Antiqua" w:hAnsi="Book Antiqua" w:cs="Calibri"/>
          <w:color w:val="000000"/>
        </w:rPr>
      </w:pPr>
      <w:r w:rsidRPr="00D326E9">
        <w:rPr>
          <w:rFonts w:ascii="Book Antiqua" w:hAnsi="Book Antiqua" w:cs="Calibri"/>
          <w:color w:val="000000"/>
        </w:rPr>
        <w:t xml:space="preserve">b) </w:t>
      </w:r>
      <w:r w:rsidRPr="004A0EF1">
        <w:rPr>
          <w:rFonts w:ascii="Book Antiqua" w:hAnsi="Book Antiqua" w:cs="Calibri"/>
          <w:color w:val="000000"/>
        </w:rPr>
        <w:t xml:space="preserve">Foi enviado para todos os Encarregados de Educação as novas regras de </w:t>
      </w:r>
      <w:proofErr w:type="spellStart"/>
      <w:r w:rsidRPr="004A0EF1">
        <w:rPr>
          <w:rFonts w:ascii="Book Antiqua" w:hAnsi="Book Antiqua" w:cs="Calibri"/>
          <w:color w:val="000000"/>
        </w:rPr>
        <w:t>acção</w:t>
      </w:r>
      <w:proofErr w:type="spellEnd"/>
      <w:r w:rsidRPr="004A0EF1">
        <w:rPr>
          <w:rFonts w:ascii="Book Antiqua" w:hAnsi="Book Antiqua" w:cs="Calibri"/>
          <w:color w:val="000000"/>
        </w:rPr>
        <w:t xml:space="preserve"> para que compreendam e ajudem ao bom funcionamento do JINSG;</w:t>
      </w:r>
    </w:p>
    <w:p w14:paraId="36FC18FB" w14:textId="0306AB55" w:rsidR="00D326E9" w:rsidRPr="00D326E9" w:rsidRDefault="00D326E9" w:rsidP="006D1D5D">
      <w:pPr>
        <w:numPr>
          <w:ilvl w:val="0"/>
          <w:numId w:val="7"/>
        </w:numPr>
        <w:autoSpaceDE w:val="0"/>
        <w:autoSpaceDN w:val="0"/>
        <w:adjustRightInd w:val="0"/>
        <w:spacing w:after="56" w:line="240" w:lineRule="auto"/>
        <w:jc w:val="both"/>
        <w:rPr>
          <w:rFonts w:ascii="Book Antiqua" w:hAnsi="Book Antiqua" w:cs="Calibri"/>
          <w:color w:val="000000"/>
        </w:rPr>
      </w:pPr>
      <w:r w:rsidRPr="00D326E9">
        <w:rPr>
          <w:rFonts w:ascii="Book Antiqua" w:hAnsi="Book Antiqua" w:cs="Calibri"/>
          <w:color w:val="000000"/>
        </w:rPr>
        <w:t xml:space="preserve">d) Os </w:t>
      </w:r>
      <w:r w:rsidR="004A547F">
        <w:rPr>
          <w:rFonts w:ascii="Book Antiqua" w:hAnsi="Book Antiqua" w:cs="Calibri"/>
          <w:color w:val="000000"/>
        </w:rPr>
        <w:t>Colaboradores</w:t>
      </w:r>
      <w:r w:rsidRPr="00D326E9">
        <w:rPr>
          <w:rFonts w:ascii="Book Antiqua" w:hAnsi="Book Antiqua" w:cs="Calibri"/>
          <w:color w:val="000000"/>
        </w:rPr>
        <w:t xml:space="preserve"> conhecem o plano de contingência, e participaram ativamente na elaboração</w:t>
      </w:r>
      <w:r w:rsidRPr="007D3FB9">
        <w:rPr>
          <w:rFonts w:ascii="Book Antiqua" w:hAnsi="Book Antiqua" w:cs="Calibri"/>
          <w:color w:val="000000"/>
        </w:rPr>
        <w:t xml:space="preserve"> dos novos horários e novos procedimentos a ter nomeadamente: higienização dos materiais, arejamento das salas</w:t>
      </w:r>
      <w:r w:rsidR="002C7F52" w:rsidRPr="007D3FB9">
        <w:rPr>
          <w:rFonts w:ascii="Book Antiqua" w:hAnsi="Book Antiqua" w:cs="Calibri"/>
          <w:color w:val="000000"/>
        </w:rPr>
        <w:t>; criação de atividades adequadas e de preferência no exterior;</w:t>
      </w:r>
    </w:p>
    <w:p w14:paraId="65A48CD3" w14:textId="40FE420E" w:rsidR="006D1D5D" w:rsidRDefault="006D1D5D" w:rsidP="00D326E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6566EDD" wp14:editId="7538FC0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19100" cy="507365"/>
            <wp:effectExtent l="0" t="0" r="0" b="6985"/>
            <wp:wrapTight wrapText="bothSides">
              <wp:wrapPolygon edited="0">
                <wp:start x="0" y="0"/>
                <wp:lineTo x="0" y="21086"/>
                <wp:lineTo x="20618" y="21086"/>
                <wp:lineTo x="20618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31445" w14:textId="5C4AE9F5" w:rsidR="006D1D5D" w:rsidRDefault="006D1D5D" w:rsidP="00D326E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</w:p>
    <w:p w14:paraId="04CD48F5" w14:textId="77777777" w:rsidR="006D1D5D" w:rsidRDefault="006D1D5D" w:rsidP="006D1D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</w:p>
    <w:p w14:paraId="5FBF2C5A" w14:textId="5784052C" w:rsidR="006D1D5D" w:rsidRDefault="006D1D5D" w:rsidP="006D1D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</w:p>
    <w:p w14:paraId="016DDF0C" w14:textId="77777777" w:rsidR="006D1D5D" w:rsidRDefault="006D1D5D" w:rsidP="006D1D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</w:p>
    <w:p w14:paraId="0057194C" w14:textId="29653ECE" w:rsidR="00D326E9" w:rsidRPr="007D3FB9" w:rsidRDefault="00D326E9" w:rsidP="006D1D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D326E9">
        <w:rPr>
          <w:rFonts w:ascii="Book Antiqua" w:hAnsi="Book Antiqua" w:cs="Calibri"/>
          <w:color w:val="000000"/>
        </w:rPr>
        <w:t xml:space="preserve">e) Estão estabelecidos procedimentos de vigilância ativa quanto ao cumprimento das medidas constantes no presente Plano de Contingência </w:t>
      </w:r>
    </w:p>
    <w:p w14:paraId="198D20D6" w14:textId="4F649400" w:rsidR="002C7F52" w:rsidRPr="007D3FB9" w:rsidRDefault="002C7F52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</w:p>
    <w:p w14:paraId="4429974B" w14:textId="0A9DFF80" w:rsidR="002C7F52" w:rsidRPr="007D3FB9" w:rsidRDefault="002C7F52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</w:p>
    <w:p w14:paraId="6A5F9083" w14:textId="77777777" w:rsidR="002C7F52" w:rsidRPr="00D326E9" w:rsidRDefault="002C7F52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</w:p>
    <w:p w14:paraId="7C8FE73F" w14:textId="77777777" w:rsidR="002C7F52" w:rsidRPr="007D3FB9" w:rsidRDefault="002C7F52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37A75FFC" w14:textId="77777777" w:rsidR="002C7F52" w:rsidRPr="007D3FB9" w:rsidRDefault="002C7F52" w:rsidP="006D1D5D">
      <w:pPr>
        <w:pStyle w:val="Default"/>
        <w:numPr>
          <w:ilvl w:val="0"/>
          <w:numId w:val="8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b/>
          <w:bCs/>
          <w:sz w:val="22"/>
          <w:szCs w:val="22"/>
        </w:rPr>
        <w:t xml:space="preserve">4.2. HIGIENE E PROTEÇÃO INDIVIDUAL </w:t>
      </w:r>
    </w:p>
    <w:p w14:paraId="2B1A2961" w14:textId="77777777" w:rsidR="002C7F52" w:rsidRPr="007D3FB9" w:rsidRDefault="002C7F52" w:rsidP="006D1D5D">
      <w:pPr>
        <w:pStyle w:val="Default"/>
        <w:numPr>
          <w:ilvl w:val="0"/>
          <w:numId w:val="8"/>
        </w:numPr>
        <w:jc w:val="both"/>
        <w:rPr>
          <w:rFonts w:ascii="Book Antiqua" w:hAnsi="Book Antiqua"/>
          <w:sz w:val="22"/>
          <w:szCs w:val="22"/>
        </w:rPr>
      </w:pPr>
    </w:p>
    <w:p w14:paraId="25B2381F" w14:textId="77777777" w:rsidR="002C7F52" w:rsidRPr="007D3FB9" w:rsidRDefault="002C7F52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411FB47C" w14:textId="77777777" w:rsidR="002C7F52" w:rsidRPr="007D3FB9" w:rsidRDefault="002C7F52" w:rsidP="006D1D5D">
      <w:pPr>
        <w:pStyle w:val="Default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b/>
          <w:bCs/>
          <w:sz w:val="22"/>
          <w:szCs w:val="22"/>
        </w:rPr>
        <w:t xml:space="preserve">a) Higienização das mãos </w:t>
      </w:r>
    </w:p>
    <w:p w14:paraId="026DFEF2" w14:textId="77777777" w:rsidR="002C7F52" w:rsidRPr="007D3FB9" w:rsidRDefault="002C7F52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50DA4781" w14:textId="31E78324" w:rsidR="002C7F52" w:rsidRDefault="002C7F52" w:rsidP="00350B37">
      <w:pPr>
        <w:pStyle w:val="Default"/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>Lavar as mãos com frequência (lavar as mãos com água e sabão durante pelo menos 20 segundos</w:t>
      </w:r>
      <w:r w:rsidR="004A547F">
        <w:rPr>
          <w:rFonts w:ascii="Book Antiqua" w:hAnsi="Book Antiqua"/>
          <w:sz w:val="22"/>
          <w:szCs w:val="22"/>
        </w:rPr>
        <w:t>)</w:t>
      </w:r>
      <w:r w:rsidRPr="007D3FB9">
        <w:rPr>
          <w:rFonts w:ascii="Book Antiqua" w:hAnsi="Book Antiqua"/>
          <w:sz w:val="22"/>
          <w:szCs w:val="22"/>
        </w:rPr>
        <w:t xml:space="preserve">; </w:t>
      </w:r>
    </w:p>
    <w:p w14:paraId="40343D2B" w14:textId="2F1B79DB" w:rsidR="00350B37" w:rsidRDefault="00350B37" w:rsidP="00350B37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  <w:r w:rsidRPr="001D682D">
        <w:rPr>
          <w:rFonts w:ascii="Book Antiqua" w:hAnsi="Book Antiqua" w:cs="Times New Roman"/>
          <w:color w:val="000000"/>
        </w:rPr>
        <w:t xml:space="preserve">Evitar tocar nos olhos, nariz e boca sem ter lavado as mãos; </w:t>
      </w:r>
    </w:p>
    <w:p w14:paraId="0319FDA7" w14:textId="3D7D5E36" w:rsidR="00350B37" w:rsidRDefault="00350B37" w:rsidP="00350B37">
      <w:pPr>
        <w:pStyle w:val="Default"/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Lavar as mãos, o pescoço e qualquer área tocada pelas secreções de uma Criança; </w:t>
      </w:r>
    </w:p>
    <w:p w14:paraId="1D70F9AE" w14:textId="11A55AD4" w:rsidR="002C7F52" w:rsidRPr="00350B37" w:rsidRDefault="00350B37" w:rsidP="006D1D5D">
      <w:pPr>
        <w:pStyle w:val="PargrafodaLista"/>
        <w:numPr>
          <w:ilvl w:val="0"/>
          <w:numId w:val="30"/>
        </w:numPr>
        <w:jc w:val="both"/>
        <w:rPr>
          <w:rFonts w:ascii="Book Antiqua" w:hAnsi="Book Antiqua"/>
        </w:rPr>
      </w:pPr>
      <w:r w:rsidRPr="001D682D">
        <w:rPr>
          <w:rFonts w:ascii="Book Antiqua" w:hAnsi="Book Antiqua"/>
        </w:rPr>
        <w:t>Os membros da comunidade educativa devem desinfetar as mãos com Álcool Gel (min 70%)*</w:t>
      </w:r>
    </w:p>
    <w:p w14:paraId="5D4004BE" w14:textId="32CC5FA1" w:rsidR="002C7F52" w:rsidRPr="007D3FB9" w:rsidRDefault="00350B37" w:rsidP="006D1D5D">
      <w:pPr>
        <w:pStyle w:val="Default"/>
        <w:ind w:left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</w:t>
      </w:r>
      <w:r w:rsidR="001D682D">
        <w:rPr>
          <w:rFonts w:ascii="Book Antiqua" w:hAnsi="Book Antiqua"/>
          <w:sz w:val="22"/>
          <w:szCs w:val="22"/>
        </w:rPr>
        <w:t xml:space="preserve">- </w:t>
      </w:r>
      <w:r w:rsidR="002C7F52" w:rsidRPr="007D3FB9">
        <w:rPr>
          <w:rFonts w:ascii="Book Antiqua" w:hAnsi="Book Antiqua"/>
          <w:sz w:val="22"/>
          <w:szCs w:val="22"/>
        </w:rPr>
        <w:t xml:space="preserve">Ao chegar </w:t>
      </w:r>
      <w:r w:rsidR="001D682D">
        <w:rPr>
          <w:rFonts w:ascii="Book Antiqua" w:hAnsi="Book Antiqua"/>
          <w:sz w:val="22"/>
          <w:szCs w:val="22"/>
        </w:rPr>
        <w:t>ao JINSG</w:t>
      </w:r>
      <w:r w:rsidR="002C7F52" w:rsidRPr="007D3FB9">
        <w:rPr>
          <w:rFonts w:ascii="Book Antiqua" w:hAnsi="Book Antiqua"/>
          <w:sz w:val="22"/>
          <w:szCs w:val="22"/>
        </w:rPr>
        <w:t xml:space="preserve"> (exceto bebés); </w:t>
      </w:r>
    </w:p>
    <w:p w14:paraId="0D817D16" w14:textId="70E24EC3" w:rsidR="002C7F52" w:rsidRPr="007D3FB9" w:rsidRDefault="001D682D" w:rsidP="006D1D5D">
      <w:pPr>
        <w:pStyle w:val="Default"/>
        <w:spacing w:after="5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="00350B37">
        <w:rPr>
          <w:rFonts w:ascii="Book Antiqua" w:hAnsi="Book Antiqua"/>
          <w:sz w:val="22"/>
          <w:szCs w:val="22"/>
        </w:rPr>
        <w:t xml:space="preserve">      </w:t>
      </w:r>
      <w:r>
        <w:rPr>
          <w:rFonts w:ascii="Book Antiqua" w:hAnsi="Book Antiqua"/>
          <w:sz w:val="22"/>
          <w:szCs w:val="22"/>
        </w:rPr>
        <w:t xml:space="preserve"> - </w:t>
      </w:r>
      <w:r w:rsidR="002C7F52" w:rsidRPr="007D3FB9">
        <w:rPr>
          <w:rFonts w:ascii="Book Antiqua" w:hAnsi="Book Antiqua"/>
          <w:sz w:val="22"/>
          <w:szCs w:val="22"/>
        </w:rPr>
        <w:t xml:space="preserve">Após contacto manual com superfícies ou pessoas; </w:t>
      </w:r>
    </w:p>
    <w:p w14:paraId="3BA87B6D" w14:textId="2A6C99B6" w:rsidR="002C7F52" w:rsidRPr="007D3FB9" w:rsidRDefault="001D682D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="00350B37">
        <w:rPr>
          <w:rFonts w:ascii="Book Antiqua" w:hAnsi="Book Antiqua"/>
          <w:sz w:val="22"/>
          <w:szCs w:val="22"/>
        </w:rPr>
        <w:t xml:space="preserve">      </w:t>
      </w:r>
      <w:r>
        <w:rPr>
          <w:rFonts w:ascii="Book Antiqua" w:hAnsi="Book Antiqua"/>
          <w:sz w:val="22"/>
          <w:szCs w:val="22"/>
        </w:rPr>
        <w:t xml:space="preserve"> - </w:t>
      </w:r>
      <w:r w:rsidR="002C7F52" w:rsidRPr="007D3FB9">
        <w:rPr>
          <w:rFonts w:ascii="Book Antiqua" w:hAnsi="Book Antiqua"/>
          <w:sz w:val="22"/>
          <w:szCs w:val="22"/>
        </w:rPr>
        <w:t xml:space="preserve">Sempre que não seja possível fazer a lavagem das mãos com água e sabão (exceto bebés). </w:t>
      </w:r>
    </w:p>
    <w:p w14:paraId="0BD80362" w14:textId="77777777" w:rsidR="00350B37" w:rsidRDefault="00350B37" w:rsidP="006D1D5D">
      <w:pPr>
        <w:jc w:val="both"/>
        <w:rPr>
          <w:rFonts w:ascii="Book Antiqua" w:hAnsi="Book Antiqua"/>
        </w:rPr>
      </w:pPr>
    </w:p>
    <w:p w14:paraId="17BF348F" w14:textId="6B4CBD02" w:rsidR="002C7F52" w:rsidRPr="007D3FB9" w:rsidRDefault="00350B37" w:rsidP="006D1D5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2C7F52" w:rsidRPr="007D3FB9">
        <w:rPr>
          <w:rFonts w:ascii="Book Antiqua" w:hAnsi="Book Antiqua"/>
        </w:rPr>
        <w:t>Estão disponíveis em vários pontos estratégicos dispensadores com gel desinfetante.</w:t>
      </w:r>
    </w:p>
    <w:p w14:paraId="4B9CEB6D" w14:textId="5E00A30A" w:rsidR="002C7F52" w:rsidRPr="007D3FB9" w:rsidRDefault="002C7F52" w:rsidP="006D1D5D">
      <w:pPr>
        <w:jc w:val="both"/>
        <w:rPr>
          <w:rFonts w:ascii="Book Antiqua" w:hAnsi="Book Antiqua"/>
        </w:rPr>
      </w:pPr>
    </w:p>
    <w:p w14:paraId="597BACCB" w14:textId="5949750D" w:rsidR="002C7F52" w:rsidRPr="007D3FB9" w:rsidRDefault="001D682D" w:rsidP="006D1D5D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b) </w:t>
      </w:r>
      <w:r w:rsidR="002C7F52" w:rsidRPr="007D3FB9">
        <w:rPr>
          <w:rFonts w:ascii="Book Antiqua" w:hAnsi="Book Antiqua"/>
          <w:b/>
          <w:bCs/>
        </w:rPr>
        <w:t>Equipamentos de proteção individual (EPI)</w:t>
      </w:r>
    </w:p>
    <w:p w14:paraId="319FC0E2" w14:textId="184104BD" w:rsidR="00350B37" w:rsidRDefault="002C7F52" w:rsidP="00C56207">
      <w:pPr>
        <w:pStyle w:val="Default"/>
        <w:numPr>
          <w:ilvl w:val="0"/>
          <w:numId w:val="20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Os </w:t>
      </w:r>
      <w:r w:rsidR="004A547F">
        <w:rPr>
          <w:rFonts w:ascii="Book Antiqua" w:hAnsi="Book Antiqua"/>
          <w:sz w:val="22"/>
          <w:szCs w:val="22"/>
        </w:rPr>
        <w:t>colaboradores</w:t>
      </w:r>
      <w:r w:rsidRPr="007D3FB9">
        <w:rPr>
          <w:rFonts w:ascii="Book Antiqua" w:hAnsi="Book Antiqua"/>
          <w:sz w:val="22"/>
          <w:szCs w:val="22"/>
        </w:rPr>
        <w:t xml:space="preserve"> utilizam sempre as máscaras disponibilizadas pel</w:t>
      </w:r>
      <w:r w:rsidR="001D682D">
        <w:rPr>
          <w:rFonts w:ascii="Book Antiqua" w:hAnsi="Book Antiqua"/>
          <w:sz w:val="22"/>
          <w:szCs w:val="22"/>
        </w:rPr>
        <w:t xml:space="preserve">o JINSG </w:t>
      </w:r>
      <w:r w:rsidRPr="007D3FB9">
        <w:rPr>
          <w:rFonts w:ascii="Book Antiqua" w:hAnsi="Book Antiqua"/>
          <w:sz w:val="22"/>
          <w:szCs w:val="22"/>
        </w:rPr>
        <w:t>dentro das instalações;</w:t>
      </w:r>
    </w:p>
    <w:p w14:paraId="135FF8CE" w14:textId="77777777" w:rsidR="00350B37" w:rsidRPr="001D682D" w:rsidRDefault="002C7F52" w:rsidP="00350B37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  <w:r w:rsidRPr="007D3FB9">
        <w:rPr>
          <w:rFonts w:ascii="Book Antiqua" w:hAnsi="Book Antiqua"/>
        </w:rPr>
        <w:t xml:space="preserve"> </w:t>
      </w:r>
      <w:r w:rsidR="00350B37" w:rsidRPr="001D682D">
        <w:rPr>
          <w:rFonts w:ascii="Book Antiqua" w:hAnsi="Book Antiqua" w:cs="Times New Roman"/>
          <w:color w:val="000000"/>
        </w:rPr>
        <w:t xml:space="preserve">Nunca colocar máscara a uma Criança; </w:t>
      </w:r>
    </w:p>
    <w:p w14:paraId="63EEC05D" w14:textId="3D94D55F" w:rsidR="002C7F52" w:rsidRPr="00350B37" w:rsidRDefault="00350B37" w:rsidP="00350B37">
      <w:pPr>
        <w:pStyle w:val="Default"/>
        <w:numPr>
          <w:ilvl w:val="0"/>
          <w:numId w:val="20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Os </w:t>
      </w:r>
      <w:r w:rsidR="004A547F">
        <w:rPr>
          <w:rFonts w:ascii="Book Antiqua" w:hAnsi="Book Antiqua"/>
          <w:sz w:val="22"/>
          <w:szCs w:val="22"/>
        </w:rPr>
        <w:t>Colaboradores</w:t>
      </w:r>
      <w:r w:rsidRPr="007D3FB9">
        <w:rPr>
          <w:rFonts w:ascii="Book Antiqua" w:hAnsi="Book Antiqua"/>
          <w:sz w:val="22"/>
          <w:szCs w:val="22"/>
        </w:rPr>
        <w:t xml:space="preserve"> devem cumprir as instruções específicas de utilização dos equipamentos quanto ao seu manuseamento e manutenção diária; </w:t>
      </w:r>
    </w:p>
    <w:p w14:paraId="6160000F" w14:textId="77777777" w:rsidR="002C7F52" w:rsidRPr="002C7F52" w:rsidRDefault="002C7F52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</w:p>
    <w:p w14:paraId="0B3C1093" w14:textId="77777777" w:rsidR="002C7F52" w:rsidRPr="007D3FB9" w:rsidRDefault="002C7F52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2D2CEC44" w14:textId="25B8EBA3" w:rsidR="002C7F52" w:rsidRPr="007D3FB9" w:rsidRDefault="001D682D" w:rsidP="00C56207">
      <w:pPr>
        <w:pStyle w:val="Default"/>
        <w:numPr>
          <w:ilvl w:val="0"/>
          <w:numId w:val="10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c</w:t>
      </w:r>
      <w:r w:rsidR="002C7F52" w:rsidRPr="007D3FB9">
        <w:rPr>
          <w:rFonts w:ascii="Book Antiqua" w:hAnsi="Book Antiqua"/>
          <w:b/>
          <w:bCs/>
          <w:sz w:val="22"/>
          <w:szCs w:val="22"/>
        </w:rPr>
        <w:t xml:space="preserve">) Vestuário e calçado </w:t>
      </w:r>
    </w:p>
    <w:p w14:paraId="4A364525" w14:textId="77777777" w:rsidR="002C7F52" w:rsidRPr="002C7F52" w:rsidRDefault="002C7F52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</w:p>
    <w:p w14:paraId="4D9EB1D3" w14:textId="77777777" w:rsidR="001D682D" w:rsidRDefault="001D682D" w:rsidP="00C5620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u w:val="single"/>
        </w:rPr>
      </w:pPr>
    </w:p>
    <w:p w14:paraId="1F0769C5" w14:textId="3A64F1D8" w:rsidR="002C7F52" w:rsidRPr="002C7F52" w:rsidRDefault="002C7F52" w:rsidP="00C5620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u w:val="single"/>
        </w:rPr>
      </w:pPr>
      <w:r w:rsidRPr="002C7F52">
        <w:rPr>
          <w:rFonts w:ascii="Book Antiqua" w:hAnsi="Book Antiqua" w:cs="Times New Roman"/>
          <w:color w:val="000000"/>
          <w:u w:val="single"/>
        </w:rPr>
        <w:t xml:space="preserve">Crianças </w:t>
      </w:r>
    </w:p>
    <w:p w14:paraId="12793AD8" w14:textId="77777777" w:rsidR="001D682D" w:rsidRDefault="002C7F52" w:rsidP="00C56207">
      <w:pPr>
        <w:pStyle w:val="PargrafodaLista"/>
        <w:numPr>
          <w:ilvl w:val="0"/>
          <w:numId w:val="12"/>
        </w:numPr>
        <w:jc w:val="both"/>
        <w:rPr>
          <w:rFonts w:ascii="Book Antiqua" w:hAnsi="Book Antiqua"/>
        </w:rPr>
      </w:pPr>
      <w:r w:rsidRPr="007D3FB9">
        <w:rPr>
          <w:rFonts w:ascii="Book Antiqua" w:hAnsi="Book Antiqua"/>
        </w:rPr>
        <w:t>Diariamente trazem uns sapatos e trocam à porta da escola. Os sapatos de casa são levados pelos encarregados de educação</w:t>
      </w:r>
    </w:p>
    <w:p w14:paraId="665E0F1B" w14:textId="77777777" w:rsidR="001D682D" w:rsidRDefault="002C7F52" w:rsidP="00C56207">
      <w:pPr>
        <w:pStyle w:val="PargrafodaLista"/>
        <w:numPr>
          <w:ilvl w:val="0"/>
          <w:numId w:val="12"/>
        </w:numPr>
        <w:jc w:val="both"/>
        <w:rPr>
          <w:rFonts w:ascii="Book Antiqua" w:hAnsi="Book Antiqua"/>
        </w:rPr>
      </w:pPr>
      <w:r w:rsidRPr="001D682D">
        <w:rPr>
          <w:rFonts w:ascii="Book Antiqua" w:hAnsi="Book Antiqua"/>
        </w:rPr>
        <w:t>Ter disponível n</w:t>
      </w:r>
      <w:r w:rsidR="001D682D">
        <w:rPr>
          <w:rFonts w:ascii="Book Antiqua" w:hAnsi="Book Antiqua"/>
        </w:rPr>
        <w:t xml:space="preserve">o JINSG </w:t>
      </w:r>
      <w:r w:rsidRPr="001D682D">
        <w:rPr>
          <w:rFonts w:ascii="Book Antiqua" w:hAnsi="Book Antiqua"/>
        </w:rPr>
        <w:t xml:space="preserve">duas mudas de roupa em saco de plástico identificado; </w:t>
      </w:r>
    </w:p>
    <w:p w14:paraId="09DC6EF0" w14:textId="5F510676" w:rsidR="002C7F52" w:rsidRPr="001D682D" w:rsidRDefault="002C7F52" w:rsidP="00C56207">
      <w:pPr>
        <w:pStyle w:val="PargrafodaLista"/>
        <w:numPr>
          <w:ilvl w:val="0"/>
          <w:numId w:val="12"/>
        </w:numPr>
        <w:jc w:val="both"/>
        <w:rPr>
          <w:rFonts w:ascii="Book Antiqua" w:hAnsi="Book Antiqua"/>
        </w:rPr>
      </w:pPr>
      <w:r w:rsidRPr="001D682D">
        <w:rPr>
          <w:rFonts w:ascii="Book Antiqua" w:hAnsi="Book Antiqua" w:cs="Times New Roman"/>
          <w:color w:val="000000"/>
        </w:rPr>
        <w:t xml:space="preserve">A roupa suja devolvida aos </w:t>
      </w:r>
      <w:r w:rsidR="00965F62">
        <w:rPr>
          <w:rFonts w:ascii="Book Antiqua" w:hAnsi="Book Antiqua" w:cs="Times New Roman"/>
          <w:color w:val="000000"/>
        </w:rPr>
        <w:t>Encarregados de educação</w:t>
      </w:r>
      <w:r w:rsidRPr="001D682D">
        <w:rPr>
          <w:rFonts w:ascii="Book Antiqua" w:hAnsi="Book Antiqua" w:cs="Times New Roman"/>
          <w:color w:val="000000"/>
        </w:rPr>
        <w:t xml:space="preserve"> deve estar em saco descartável. </w:t>
      </w:r>
    </w:p>
    <w:p w14:paraId="62C81DAA" w14:textId="77777777" w:rsidR="002C7F52" w:rsidRPr="002C7F52" w:rsidRDefault="002C7F52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</w:p>
    <w:p w14:paraId="3024CDAE" w14:textId="6EE22763" w:rsidR="002C7F52" w:rsidRPr="002C7F52" w:rsidRDefault="002C7F52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</w:p>
    <w:p w14:paraId="0EF34CA7" w14:textId="1DC36B52" w:rsidR="002C7F52" w:rsidRPr="001D682D" w:rsidRDefault="004A547F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u w:val="single"/>
        </w:rPr>
      </w:pPr>
      <w:r>
        <w:rPr>
          <w:rFonts w:ascii="Book Antiqua" w:hAnsi="Book Antiqua" w:cs="Times New Roman"/>
          <w:color w:val="000000"/>
          <w:u w:val="single"/>
        </w:rPr>
        <w:t>Colaboradores</w:t>
      </w:r>
      <w:r w:rsidR="002C7F52" w:rsidRPr="002C7F52">
        <w:rPr>
          <w:rFonts w:ascii="Book Antiqua" w:hAnsi="Book Antiqua" w:cs="Times New Roman"/>
          <w:color w:val="000000"/>
          <w:u w:val="single"/>
        </w:rPr>
        <w:t xml:space="preserve"> </w:t>
      </w:r>
    </w:p>
    <w:p w14:paraId="22BC0D26" w14:textId="4A8E62F1" w:rsidR="002C7F52" w:rsidRPr="007D3FB9" w:rsidRDefault="00097417" w:rsidP="00C56207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  <w:r w:rsidRPr="007D3FB9">
        <w:rPr>
          <w:rFonts w:ascii="Book Antiqua" w:hAnsi="Book Antiqua" w:cs="Times New Roman"/>
          <w:color w:val="000000"/>
        </w:rPr>
        <w:t xml:space="preserve">Á entrada da instituição </w:t>
      </w:r>
      <w:proofErr w:type="spellStart"/>
      <w:r w:rsidRPr="007D3FB9">
        <w:rPr>
          <w:rFonts w:ascii="Book Antiqua" w:hAnsi="Book Antiqua" w:cs="Times New Roman"/>
          <w:color w:val="000000"/>
        </w:rPr>
        <w:t>desinfectam</w:t>
      </w:r>
      <w:proofErr w:type="spellEnd"/>
      <w:r w:rsidRPr="007D3FB9">
        <w:rPr>
          <w:rFonts w:ascii="Book Antiqua" w:hAnsi="Book Antiqua" w:cs="Times New Roman"/>
          <w:color w:val="000000"/>
        </w:rPr>
        <w:t xml:space="preserve"> os sapatos num tapete próprio</w:t>
      </w:r>
      <w:r w:rsidR="001D682D">
        <w:rPr>
          <w:rFonts w:ascii="Book Antiqua" w:hAnsi="Book Antiqua" w:cs="Times New Roman"/>
          <w:color w:val="000000"/>
        </w:rPr>
        <w:t>;</w:t>
      </w:r>
    </w:p>
    <w:p w14:paraId="674A6178" w14:textId="05FBD981" w:rsidR="006D1D5D" w:rsidRDefault="001D682D" w:rsidP="00350B37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  <w:r>
        <w:rPr>
          <w:rFonts w:ascii="Book Antiqua" w:hAnsi="Book Antiqua" w:cs="Times New Roman"/>
          <w:color w:val="000000"/>
        </w:rPr>
        <w:t>Fazem a troca de sapatos par</w:t>
      </w:r>
      <w:r w:rsidR="001209B0">
        <w:rPr>
          <w:rFonts w:ascii="Book Antiqua" w:hAnsi="Book Antiqua" w:cs="Times New Roman"/>
          <w:color w:val="000000"/>
        </w:rPr>
        <w:t>a</w:t>
      </w:r>
      <w:r>
        <w:rPr>
          <w:rFonts w:ascii="Book Antiqua" w:hAnsi="Book Antiqua" w:cs="Times New Roman"/>
          <w:color w:val="000000"/>
        </w:rPr>
        <w:t xml:space="preserve"> </w:t>
      </w:r>
      <w:r w:rsidR="00097417" w:rsidRPr="007D3FB9">
        <w:rPr>
          <w:rFonts w:ascii="Book Antiqua" w:hAnsi="Book Antiqua" w:cs="Times New Roman"/>
          <w:color w:val="000000"/>
        </w:rPr>
        <w:t>os exclusivos JINSG</w:t>
      </w:r>
      <w:r w:rsidR="00350B37">
        <w:rPr>
          <w:rFonts w:ascii="Book Antiqua" w:hAnsi="Book Antiqua" w:cs="Times New Roman"/>
          <w:color w:val="000000"/>
        </w:rPr>
        <w:t>;</w:t>
      </w:r>
    </w:p>
    <w:p w14:paraId="1220F2F6" w14:textId="4182D165" w:rsidR="00350B37" w:rsidRPr="007D3FB9" w:rsidRDefault="00350B37" w:rsidP="00350B37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  <w:r w:rsidRPr="007D3FB9">
        <w:rPr>
          <w:rFonts w:ascii="Book Antiqua" w:hAnsi="Book Antiqua" w:cs="Times New Roman"/>
          <w:color w:val="000000"/>
        </w:rPr>
        <w:t>Usam a bata e t</w:t>
      </w:r>
      <w:r w:rsidR="001209B0">
        <w:rPr>
          <w:rFonts w:ascii="Book Antiqua" w:hAnsi="Book Antiqua" w:cs="Times New Roman"/>
          <w:color w:val="000000"/>
        </w:rPr>
        <w:t>-</w:t>
      </w:r>
      <w:r w:rsidRPr="007D3FB9">
        <w:rPr>
          <w:rFonts w:ascii="Book Antiqua" w:hAnsi="Book Antiqua" w:cs="Times New Roman"/>
          <w:color w:val="000000"/>
        </w:rPr>
        <w:t>shirt sempre limpa</w:t>
      </w:r>
      <w:r>
        <w:rPr>
          <w:rFonts w:ascii="Book Antiqua" w:hAnsi="Book Antiqua" w:cs="Times New Roman"/>
          <w:color w:val="000000"/>
        </w:rPr>
        <w:t>;</w:t>
      </w:r>
    </w:p>
    <w:p w14:paraId="198F9872" w14:textId="0D8E87A0" w:rsidR="00350B37" w:rsidRPr="007D3FB9" w:rsidRDefault="00350B37" w:rsidP="00350B37">
      <w:pPr>
        <w:pStyle w:val="PargrafodaLista"/>
        <w:numPr>
          <w:ilvl w:val="0"/>
          <w:numId w:val="13"/>
        </w:numPr>
        <w:jc w:val="both"/>
        <w:rPr>
          <w:rFonts w:ascii="Book Antiqua" w:hAnsi="Book Antiqua"/>
        </w:rPr>
      </w:pPr>
      <w:r w:rsidRPr="007D3FB9">
        <w:rPr>
          <w:rFonts w:ascii="Book Antiqua" w:hAnsi="Book Antiqua"/>
        </w:rPr>
        <w:t>Não devem ser utilizados acessórios</w:t>
      </w:r>
      <w:r w:rsidR="004A547F">
        <w:rPr>
          <w:rFonts w:ascii="Book Antiqua" w:hAnsi="Book Antiqua"/>
        </w:rPr>
        <w:t xml:space="preserve">: </w:t>
      </w:r>
      <w:r w:rsidRPr="007D3FB9">
        <w:rPr>
          <w:rFonts w:ascii="Book Antiqua" w:hAnsi="Book Antiqua"/>
        </w:rPr>
        <w:t>anéis, pulseiras e colares.</w:t>
      </w:r>
    </w:p>
    <w:p w14:paraId="163A8B87" w14:textId="1DA36EDD" w:rsidR="00350B37" w:rsidRPr="00350B37" w:rsidRDefault="001209B0" w:rsidP="00350B37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3C80587" wp14:editId="21E0C3DE">
            <wp:simplePos x="0" y="0"/>
            <wp:positionH relativeFrom="margin">
              <wp:align>right</wp:align>
            </wp:positionH>
            <wp:positionV relativeFrom="paragraph">
              <wp:posOffset>80645</wp:posOffset>
            </wp:positionV>
            <wp:extent cx="419100" cy="507365"/>
            <wp:effectExtent l="0" t="0" r="0" b="6985"/>
            <wp:wrapTight wrapText="bothSides">
              <wp:wrapPolygon edited="0">
                <wp:start x="0" y="0"/>
                <wp:lineTo x="0" y="21086"/>
                <wp:lineTo x="20618" y="21086"/>
                <wp:lineTo x="20618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7F3A6" w14:textId="17553FB2" w:rsidR="006D1D5D" w:rsidRDefault="006D1D5D" w:rsidP="006D1D5D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</w:p>
    <w:p w14:paraId="28579C2E" w14:textId="093E7A7C" w:rsidR="00097417" w:rsidRPr="007D3FB9" w:rsidRDefault="00097417" w:rsidP="006D1D5D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</w:p>
    <w:p w14:paraId="03EA4264" w14:textId="657D93FE" w:rsidR="00097417" w:rsidRPr="007D3FB9" w:rsidRDefault="00097417" w:rsidP="006D1D5D">
      <w:pPr>
        <w:pStyle w:val="PargrafodaLista"/>
        <w:jc w:val="both"/>
        <w:rPr>
          <w:rFonts w:ascii="Book Antiqua" w:hAnsi="Book Antiqua"/>
        </w:rPr>
      </w:pPr>
    </w:p>
    <w:p w14:paraId="5DDABA2C" w14:textId="77777777" w:rsidR="00350B37" w:rsidRDefault="00350B37" w:rsidP="006D1D5D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14:paraId="640EB003" w14:textId="6ACB7BC2" w:rsidR="00097417" w:rsidRPr="007D3FB9" w:rsidRDefault="00097417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b/>
          <w:bCs/>
          <w:sz w:val="22"/>
          <w:szCs w:val="22"/>
        </w:rPr>
        <w:t xml:space="preserve">4.3. HIGIENIZAÇÃO DE SUPERFÍCIES E MATERIAIS </w:t>
      </w:r>
    </w:p>
    <w:p w14:paraId="228356C8" w14:textId="77777777" w:rsidR="00097417" w:rsidRPr="007D3FB9" w:rsidRDefault="00097417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0B5EC046" w14:textId="1B6514CA" w:rsidR="00097417" w:rsidRPr="001D682D" w:rsidRDefault="00097417" w:rsidP="00C56207">
      <w:pPr>
        <w:pStyle w:val="PargrafodaLista"/>
        <w:numPr>
          <w:ilvl w:val="0"/>
          <w:numId w:val="17"/>
        </w:numPr>
        <w:jc w:val="both"/>
        <w:rPr>
          <w:rFonts w:ascii="Book Antiqua" w:hAnsi="Book Antiqua"/>
        </w:rPr>
      </w:pPr>
      <w:r w:rsidRPr="001D682D">
        <w:rPr>
          <w:rFonts w:ascii="Book Antiqua" w:hAnsi="Book Antiqua"/>
        </w:rPr>
        <w:t xml:space="preserve">A desinfeção de superfícies elimina, destrói ou inativa os microrganismos. Assim, foi revisto o plano de higienização </w:t>
      </w:r>
      <w:r w:rsidR="001D682D">
        <w:rPr>
          <w:rFonts w:ascii="Book Antiqua" w:hAnsi="Book Antiqua"/>
        </w:rPr>
        <w:t>do JINSG</w:t>
      </w:r>
      <w:r w:rsidRPr="001D682D">
        <w:rPr>
          <w:rFonts w:ascii="Book Antiqua" w:hAnsi="Book Antiqua"/>
        </w:rPr>
        <w:t xml:space="preserve"> (de acordo com a orientação 014/2020 da DGS), de forma a complementar a higienização das superfícies com a desinfeção das mesmas </w:t>
      </w:r>
      <w:r w:rsidR="004A547F">
        <w:rPr>
          <w:rFonts w:ascii="Book Antiqua" w:hAnsi="Book Antiqua"/>
        </w:rPr>
        <w:t xml:space="preserve">de modo a </w:t>
      </w:r>
      <w:r w:rsidRPr="001D682D">
        <w:rPr>
          <w:rFonts w:ascii="Book Antiqua" w:hAnsi="Book Antiqua"/>
        </w:rPr>
        <w:t>evita</w:t>
      </w:r>
      <w:r w:rsidR="004A547F">
        <w:rPr>
          <w:rFonts w:ascii="Book Antiqua" w:hAnsi="Book Antiqua"/>
        </w:rPr>
        <w:t>r</w:t>
      </w:r>
      <w:r w:rsidRPr="001D682D">
        <w:rPr>
          <w:rFonts w:ascii="Book Antiqua" w:hAnsi="Book Antiqua"/>
        </w:rPr>
        <w:t xml:space="preserve"> a transmissão d</w:t>
      </w:r>
      <w:r w:rsidR="00E419A9">
        <w:rPr>
          <w:rFonts w:ascii="Book Antiqua" w:hAnsi="Book Antiqua"/>
        </w:rPr>
        <w:t>o</w:t>
      </w:r>
      <w:r w:rsidR="004A547F">
        <w:rPr>
          <w:rFonts w:ascii="Book Antiqua" w:hAnsi="Book Antiqua"/>
        </w:rPr>
        <w:t xml:space="preserve"> </w:t>
      </w:r>
      <w:r w:rsidR="004A0EF1" w:rsidRPr="004A0EF1">
        <w:rPr>
          <w:rFonts w:ascii="Book Antiqua" w:hAnsi="Book Antiqua"/>
        </w:rPr>
        <w:t>SARS-CoV-2</w:t>
      </w:r>
      <w:r w:rsidR="002A7985">
        <w:rPr>
          <w:rFonts w:ascii="Book Antiqua" w:hAnsi="Book Antiqua"/>
        </w:rPr>
        <w:t>;</w:t>
      </w:r>
    </w:p>
    <w:p w14:paraId="36D34683" w14:textId="7DAE1E68" w:rsidR="00097417" w:rsidRPr="007D3FB9" w:rsidRDefault="00097417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6244E621" w14:textId="77777777" w:rsidR="00097417" w:rsidRPr="007D3FB9" w:rsidRDefault="00097417" w:rsidP="00C56207">
      <w:pPr>
        <w:pStyle w:val="Default"/>
        <w:numPr>
          <w:ilvl w:val="0"/>
          <w:numId w:val="21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Realização de limpeza e desinfeção por nebulização geral das instalações antes de reabertura; </w:t>
      </w:r>
    </w:p>
    <w:p w14:paraId="146FF1D4" w14:textId="7C733283" w:rsidR="00097417" w:rsidRPr="007D3FB9" w:rsidRDefault="00097417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259D1F45" w14:textId="191D11EF" w:rsidR="00097417" w:rsidRPr="007D3FB9" w:rsidRDefault="00097417" w:rsidP="00C56207">
      <w:pPr>
        <w:pStyle w:val="Default"/>
        <w:numPr>
          <w:ilvl w:val="0"/>
          <w:numId w:val="21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Reorganização de todos os espaços por forma a ter as superfícies mais desimpedidas e fáceis de higienizar e desinfetar (retirar almofadas e brinquedos </w:t>
      </w:r>
      <w:r w:rsidR="001D682D" w:rsidRPr="007D3FB9">
        <w:rPr>
          <w:rFonts w:ascii="Book Antiqua" w:hAnsi="Book Antiqua"/>
          <w:sz w:val="22"/>
          <w:szCs w:val="22"/>
        </w:rPr>
        <w:t>têxteis</w:t>
      </w:r>
      <w:r w:rsidRPr="007D3FB9">
        <w:rPr>
          <w:rFonts w:ascii="Book Antiqua" w:hAnsi="Book Antiqua"/>
          <w:sz w:val="22"/>
          <w:szCs w:val="22"/>
        </w:rPr>
        <w:t xml:space="preserve"> ou cartonados); </w:t>
      </w:r>
    </w:p>
    <w:p w14:paraId="1BEE8CD1" w14:textId="1636A03D" w:rsidR="00097417" w:rsidRPr="007D3FB9" w:rsidRDefault="00097417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299CE380" w14:textId="03BBED2F" w:rsidR="00097417" w:rsidRPr="007D3FB9" w:rsidRDefault="00097417" w:rsidP="00C56207">
      <w:pPr>
        <w:pStyle w:val="Default"/>
        <w:numPr>
          <w:ilvl w:val="0"/>
          <w:numId w:val="21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Existência de pulverizadores com solução desinfetante e toalhetes de papel em todas as salas de atividade, gabinetes, refeitório, instalações sanitárias e recreios; </w:t>
      </w:r>
    </w:p>
    <w:p w14:paraId="0A1B6BD3" w14:textId="2740A7A2" w:rsidR="00097417" w:rsidRPr="007D3FB9" w:rsidRDefault="00097417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590440B6" w14:textId="4E31C816" w:rsidR="00097417" w:rsidRPr="007D3FB9" w:rsidRDefault="00097417" w:rsidP="00C56207">
      <w:pPr>
        <w:pStyle w:val="Default"/>
        <w:numPr>
          <w:ilvl w:val="0"/>
          <w:numId w:val="21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Higienização frequente dos brinquedos, materiais pedagógicos (p.e. lápis, pincéis) </w:t>
      </w:r>
    </w:p>
    <w:p w14:paraId="11D8236C" w14:textId="65979651" w:rsidR="00097417" w:rsidRPr="007D3FB9" w:rsidRDefault="00097417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2BD3AE64" w14:textId="2BC2141B" w:rsidR="00097417" w:rsidRPr="007D3FB9" w:rsidRDefault="00097417" w:rsidP="00C56207">
      <w:pPr>
        <w:pStyle w:val="Default"/>
        <w:numPr>
          <w:ilvl w:val="0"/>
          <w:numId w:val="21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Higienização de equipamentos utilizados pelas Crianças - fraldário, berços e/ou catres e espreguiçadeira – após cada utilização, com o produto adequado; </w:t>
      </w:r>
    </w:p>
    <w:p w14:paraId="48ADE431" w14:textId="77777777" w:rsidR="00097417" w:rsidRPr="007D3FB9" w:rsidRDefault="00097417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521817FF" w14:textId="2080AEE4" w:rsidR="00097417" w:rsidRPr="007D3FB9" w:rsidRDefault="00097417" w:rsidP="00C56207">
      <w:pPr>
        <w:pStyle w:val="Default"/>
        <w:numPr>
          <w:ilvl w:val="0"/>
          <w:numId w:val="21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Arejamento das instalações – o máximo tempo possível durante a permanência em sala e ainda durante o recreio da manhã, a hora de almoço, após o repouso, ao final do dia; </w:t>
      </w:r>
    </w:p>
    <w:p w14:paraId="199D452F" w14:textId="015D7692" w:rsidR="00097417" w:rsidRPr="007D3FB9" w:rsidRDefault="00097417" w:rsidP="006D1D5D">
      <w:pPr>
        <w:pStyle w:val="PargrafodaLista"/>
        <w:jc w:val="both"/>
        <w:rPr>
          <w:rFonts w:ascii="Book Antiqua" w:hAnsi="Book Antiqua"/>
        </w:rPr>
      </w:pPr>
    </w:p>
    <w:p w14:paraId="0EA40E9C" w14:textId="7AA7722D" w:rsidR="00097417" w:rsidRPr="007D3FB9" w:rsidRDefault="00097417" w:rsidP="006D1D5D">
      <w:pPr>
        <w:pStyle w:val="PargrafodaLista"/>
        <w:jc w:val="both"/>
        <w:rPr>
          <w:rFonts w:ascii="Book Antiqua" w:hAnsi="Book Antiqua"/>
        </w:rPr>
      </w:pPr>
    </w:p>
    <w:p w14:paraId="34D443B2" w14:textId="66B4089E" w:rsidR="00097417" w:rsidRPr="007D3FB9" w:rsidRDefault="00097417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4E35DEC7" w14:textId="77777777" w:rsidR="00097417" w:rsidRPr="007D3FB9" w:rsidRDefault="00097417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b/>
          <w:bCs/>
          <w:sz w:val="22"/>
          <w:szCs w:val="22"/>
        </w:rPr>
        <w:t xml:space="preserve">4.4. MONITORIZAÇÃO DE SINTOMAS </w:t>
      </w:r>
    </w:p>
    <w:p w14:paraId="03B04D57" w14:textId="28C782A0" w:rsidR="00097417" w:rsidRPr="007D3FB9" w:rsidRDefault="00097417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1D93BC4D" w14:textId="28191783" w:rsidR="00097417" w:rsidRPr="007D3FB9" w:rsidRDefault="00097417" w:rsidP="00C56207">
      <w:pPr>
        <w:pStyle w:val="Default"/>
        <w:numPr>
          <w:ilvl w:val="0"/>
          <w:numId w:val="17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A temperatura ≥ 38.0ºC (febre), a tosse persistente (ou agravamento da tosse habitual) e a dispneia /dificuldade respiratória são os sintomas comuns da COVID-19. </w:t>
      </w:r>
    </w:p>
    <w:p w14:paraId="6272D827" w14:textId="21E7B139" w:rsidR="00097417" w:rsidRDefault="00372983" w:rsidP="006D1D5D">
      <w:pPr>
        <w:ind w:left="709" w:hanging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</w:t>
      </w:r>
      <w:r w:rsidR="00097417" w:rsidRPr="007D3FB9">
        <w:rPr>
          <w:rFonts w:ascii="Book Antiqua" w:hAnsi="Book Antiqua"/>
        </w:rPr>
        <w:t>Está interdita a entrada nas instalações d</w:t>
      </w:r>
      <w:r w:rsidR="00350B37">
        <w:rPr>
          <w:rFonts w:ascii="Book Antiqua" w:hAnsi="Book Antiqua"/>
        </w:rPr>
        <w:t>o JINSG</w:t>
      </w:r>
      <w:r w:rsidR="00097417" w:rsidRPr="007D3FB9">
        <w:rPr>
          <w:rFonts w:ascii="Book Antiqua" w:hAnsi="Book Antiqua"/>
        </w:rPr>
        <w:t xml:space="preserve"> a </w:t>
      </w:r>
      <w:r w:rsidR="00350B37">
        <w:rPr>
          <w:rFonts w:ascii="Book Antiqua" w:hAnsi="Book Antiqua"/>
        </w:rPr>
        <w:t>c</w:t>
      </w:r>
      <w:r w:rsidR="00097417" w:rsidRPr="007D3FB9">
        <w:rPr>
          <w:rFonts w:ascii="Book Antiqua" w:hAnsi="Book Antiqua"/>
        </w:rPr>
        <w:t xml:space="preserve">rianças e </w:t>
      </w:r>
      <w:r w:rsidR="004A547F">
        <w:rPr>
          <w:rFonts w:ascii="Book Antiqua" w:hAnsi="Book Antiqua"/>
        </w:rPr>
        <w:t>Colaboradores</w:t>
      </w:r>
      <w:r w:rsidR="00097417" w:rsidRPr="007D3FB9">
        <w:rPr>
          <w:rFonts w:ascii="Book Antiqua" w:hAnsi="Book Antiqua"/>
        </w:rPr>
        <w:t xml:space="preserve"> com qualquer sintoma </w:t>
      </w:r>
      <w:r w:rsidR="001209B0" w:rsidRPr="007D3FB9">
        <w:rPr>
          <w:rFonts w:ascii="Book Antiqua" w:hAnsi="Book Antiqua"/>
        </w:rPr>
        <w:t>de</w:t>
      </w:r>
      <w:r w:rsidR="001209B0">
        <w:rPr>
          <w:rFonts w:ascii="Book Antiqua" w:hAnsi="Book Antiqua"/>
        </w:rPr>
        <w:t xml:space="preserve"> doença</w:t>
      </w:r>
      <w:r w:rsidR="00350B37">
        <w:rPr>
          <w:rFonts w:ascii="Book Antiqua" w:hAnsi="Book Antiqua"/>
        </w:rPr>
        <w:t>.</w:t>
      </w:r>
      <w:r w:rsidR="00097417" w:rsidRPr="007D3FB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</w:p>
    <w:p w14:paraId="0CBABF07" w14:textId="11ED6314" w:rsidR="00372983" w:rsidRPr="007D3FB9" w:rsidRDefault="00372983" w:rsidP="006D1D5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</w:t>
      </w:r>
    </w:p>
    <w:p w14:paraId="1AE3DD14" w14:textId="28B39FB8" w:rsidR="00097417" w:rsidRPr="00097417" w:rsidRDefault="00097417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 w:rsidRPr="00097417">
        <w:rPr>
          <w:rFonts w:ascii="Book Antiqua" w:hAnsi="Book Antiqua" w:cs="Calibri"/>
          <w:b/>
          <w:bCs/>
          <w:color w:val="000000"/>
        </w:rPr>
        <w:t xml:space="preserve">Procedimento prévio à reabertura da Creche </w:t>
      </w:r>
      <w:r w:rsidRPr="00097417">
        <w:rPr>
          <w:rFonts w:ascii="Book Antiqua" w:hAnsi="Book Antiqua" w:cs="Calibri"/>
          <w:color w:val="000000"/>
        </w:rPr>
        <w:t>– foi realizada testagem de rastreio à Equipa, e o seu resultado influenci</w:t>
      </w:r>
      <w:r w:rsidR="00372983">
        <w:rPr>
          <w:rFonts w:ascii="Book Antiqua" w:hAnsi="Book Antiqua" w:cs="Calibri"/>
          <w:color w:val="000000"/>
        </w:rPr>
        <w:t>ou</w:t>
      </w:r>
      <w:r w:rsidRPr="00097417">
        <w:rPr>
          <w:rFonts w:ascii="Book Antiqua" w:hAnsi="Book Antiqua" w:cs="Calibri"/>
          <w:color w:val="000000"/>
        </w:rPr>
        <w:t xml:space="preserve"> diretamente a retoma ou não da atividade. </w:t>
      </w:r>
    </w:p>
    <w:p w14:paraId="19F949DA" w14:textId="48124BB3" w:rsidR="00097417" w:rsidRPr="007D3FB9" w:rsidRDefault="00097417" w:rsidP="006D1D5D">
      <w:pPr>
        <w:jc w:val="both"/>
        <w:rPr>
          <w:rFonts w:ascii="Book Antiqua" w:hAnsi="Book Antiqua"/>
        </w:rPr>
      </w:pPr>
    </w:p>
    <w:p w14:paraId="6E733594" w14:textId="77777777" w:rsidR="00097417" w:rsidRPr="00097417" w:rsidRDefault="00097417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</w:p>
    <w:p w14:paraId="54DB57E4" w14:textId="12158329" w:rsidR="00097417" w:rsidRPr="00372983" w:rsidRDefault="00097417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000000"/>
        </w:rPr>
      </w:pPr>
      <w:r w:rsidRPr="00097417">
        <w:rPr>
          <w:rFonts w:ascii="Book Antiqua" w:hAnsi="Book Antiqua" w:cs="Times New Roman"/>
          <w:b/>
          <w:bCs/>
          <w:color w:val="000000"/>
        </w:rPr>
        <w:t xml:space="preserve">Procedimentos de monitorização de Temperatura </w:t>
      </w:r>
    </w:p>
    <w:p w14:paraId="301F1B0C" w14:textId="77777777" w:rsidR="00097417" w:rsidRPr="007D3FB9" w:rsidRDefault="00097417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345D7041" w14:textId="569BC477" w:rsidR="00097417" w:rsidRDefault="00097417" w:rsidP="00C56207">
      <w:pPr>
        <w:pStyle w:val="Default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A todas as </w:t>
      </w:r>
      <w:r w:rsidR="001209B0">
        <w:rPr>
          <w:rFonts w:ascii="Book Antiqua" w:hAnsi="Book Antiqua"/>
          <w:sz w:val="22"/>
          <w:szCs w:val="22"/>
        </w:rPr>
        <w:t>c</w:t>
      </w:r>
      <w:r w:rsidRPr="007D3FB9">
        <w:rPr>
          <w:rFonts w:ascii="Book Antiqua" w:hAnsi="Book Antiqua"/>
          <w:sz w:val="22"/>
          <w:szCs w:val="22"/>
        </w:rPr>
        <w:t>rianças</w:t>
      </w:r>
      <w:r w:rsidR="001209B0">
        <w:rPr>
          <w:rFonts w:ascii="Book Antiqua" w:hAnsi="Book Antiqua"/>
          <w:sz w:val="22"/>
          <w:szCs w:val="22"/>
        </w:rPr>
        <w:t xml:space="preserve"> e </w:t>
      </w:r>
      <w:r w:rsidR="004A547F">
        <w:rPr>
          <w:rFonts w:ascii="Book Antiqua" w:hAnsi="Book Antiqua"/>
          <w:sz w:val="22"/>
          <w:szCs w:val="22"/>
        </w:rPr>
        <w:t>Colaboradores</w:t>
      </w:r>
      <w:r w:rsidRPr="007D3FB9">
        <w:rPr>
          <w:rFonts w:ascii="Book Antiqua" w:hAnsi="Book Antiqua"/>
          <w:sz w:val="22"/>
          <w:szCs w:val="22"/>
        </w:rPr>
        <w:t xml:space="preserve"> será feita a monitorização de temperatura corporal antes de entrar nas instalações, com termómetro </w:t>
      </w:r>
      <w:r w:rsidR="00372983" w:rsidRPr="007D3FB9">
        <w:rPr>
          <w:rFonts w:ascii="Book Antiqua" w:hAnsi="Book Antiqua"/>
          <w:sz w:val="22"/>
          <w:szCs w:val="22"/>
        </w:rPr>
        <w:t>infravermelho</w:t>
      </w:r>
      <w:r w:rsidRPr="007D3FB9">
        <w:rPr>
          <w:rFonts w:ascii="Book Antiqua" w:hAnsi="Book Antiqua"/>
          <w:sz w:val="22"/>
          <w:szCs w:val="22"/>
        </w:rPr>
        <w:t xml:space="preserve"> – em caso de febre não será permitida a sua entrada; </w:t>
      </w:r>
    </w:p>
    <w:p w14:paraId="4653CF06" w14:textId="77777777" w:rsidR="00350B37" w:rsidRPr="007D3FB9" w:rsidRDefault="00350B37" w:rsidP="00350B37">
      <w:pPr>
        <w:pStyle w:val="Default"/>
        <w:ind w:left="720"/>
        <w:jc w:val="both"/>
        <w:rPr>
          <w:rFonts w:ascii="Book Antiqua" w:hAnsi="Book Antiqua"/>
          <w:sz w:val="22"/>
          <w:szCs w:val="22"/>
        </w:rPr>
      </w:pPr>
    </w:p>
    <w:p w14:paraId="2DB4BB20" w14:textId="04E73D9B" w:rsidR="001209B0" w:rsidRDefault="001209B0" w:rsidP="006F2C2D">
      <w:pPr>
        <w:pStyle w:val="PargrafodaLista"/>
        <w:jc w:val="both"/>
        <w:rPr>
          <w:rFonts w:ascii="Book Antiqua" w:hAnsi="Book Antiqua"/>
        </w:rPr>
      </w:pPr>
    </w:p>
    <w:p w14:paraId="097B930B" w14:textId="57F6DC63" w:rsidR="001209B0" w:rsidRPr="001209B0" w:rsidRDefault="001209B0" w:rsidP="001209B0">
      <w:pPr>
        <w:pStyle w:val="PargrafodaLista"/>
        <w:rPr>
          <w:rFonts w:ascii="Book Antiqua" w:hAnsi="Book Antiqua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0C53B1A5" wp14:editId="1ACB5D61">
            <wp:simplePos x="0" y="0"/>
            <wp:positionH relativeFrom="margin">
              <wp:posOffset>5569585</wp:posOffset>
            </wp:positionH>
            <wp:positionV relativeFrom="paragraph">
              <wp:posOffset>0</wp:posOffset>
            </wp:positionV>
            <wp:extent cx="419100" cy="507365"/>
            <wp:effectExtent l="0" t="0" r="0" b="6985"/>
            <wp:wrapTight wrapText="bothSides">
              <wp:wrapPolygon edited="0">
                <wp:start x="0" y="0"/>
                <wp:lineTo x="0" y="21086"/>
                <wp:lineTo x="20618" y="21086"/>
                <wp:lineTo x="20618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4E868" w14:textId="6A81AD87" w:rsidR="001209B0" w:rsidRDefault="001209B0" w:rsidP="001209B0">
      <w:pPr>
        <w:pStyle w:val="PargrafodaLista"/>
        <w:jc w:val="both"/>
        <w:rPr>
          <w:rFonts w:ascii="Book Antiqua" w:hAnsi="Book Antiqua"/>
        </w:rPr>
      </w:pPr>
    </w:p>
    <w:p w14:paraId="487E25B8" w14:textId="77777777" w:rsidR="001209B0" w:rsidRDefault="001209B0" w:rsidP="001209B0">
      <w:pPr>
        <w:pStyle w:val="PargrafodaLista"/>
        <w:jc w:val="both"/>
        <w:rPr>
          <w:rFonts w:ascii="Book Antiqua" w:hAnsi="Book Antiqua"/>
        </w:rPr>
      </w:pPr>
    </w:p>
    <w:p w14:paraId="6B51357A" w14:textId="1025EC45" w:rsidR="00350B37" w:rsidRPr="007D3FB9" w:rsidRDefault="00350B37" w:rsidP="00350B37">
      <w:pPr>
        <w:pStyle w:val="PargrafodaLista"/>
        <w:numPr>
          <w:ilvl w:val="0"/>
          <w:numId w:val="14"/>
        </w:numPr>
        <w:jc w:val="both"/>
        <w:rPr>
          <w:rFonts w:ascii="Book Antiqua" w:hAnsi="Book Antiqua"/>
        </w:rPr>
      </w:pPr>
      <w:r w:rsidRPr="007D3FB9">
        <w:rPr>
          <w:rFonts w:ascii="Book Antiqua" w:hAnsi="Book Antiqua"/>
        </w:rPr>
        <w:t xml:space="preserve">Caso surja ao longo do dia algum dos sintomas: tosse, febre ou dificuldade respiratória, deve a </w:t>
      </w:r>
      <w:r>
        <w:rPr>
          <w:rFonts w:ascii="Book Antiqua" w:hAnsi="Book Antiqua"/>
        </w:rPr>
        <w:t>c</w:t>
      </w:r>
      <w:r w:rsidRPr="007D3FB9">
        <w:rPr>
          <w:rFonts w:ascii="Book Antiqua" w:hAnsi="Book Antiqua"/>
        </w:rPr>
        <w:t>riança ou profissional seguir para a área de isolamento e adotar os procedimentos descritos no ponto 6. Procedimento perante caso suspeito.</w:t>
      </w:r>
    </w:p>
    <w:p w14:paraId="087DFC77" w14:textId="77777777" w:rsidR="001209B0" w:rsidRDefault="001209B0" w:rsidP="006D1D5D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14:paraId="2618CDF1" w14:textId="3471B01C" w:rsidR="00097417" w:rsidRPr="007D3FB9" w:rsidRDefault="00097417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b/>
          <w:bCs/>
          <w:sz w:val="22"/>
          <w:szCs w:val="22"/>
        </w:rPr>
        <w:t xml:space="preserve">4.5. CIRCULAÇÃO NAS INSTALAÇÕES </w:t>
      </w:r>
    </w:p>
    <w:p w14:paraId="0858007A" w14:textId="77777777" w:rsidR="00372983" w:rsidRDefault="00372983" w:rsidP="006D1D5D">
      <w:pPr>
        <w:jc w:val="both"/>
        <w:rPr>
          <w:rFonts w:ascii="Book Antiqua" w:hAnsi="Book Antiqua"/>
        </w:rPr>
      </w:pPr>
    </w:p>
    <w:p w14:paraId="2A81915E" w14:textId="7A862C22" w:rsidR="00097417" w:rsidRPr="00372983" w:rsidRDefault="00097417" w:rsidP="00C56207">
      <w:pPr>
        <w:pStyle w:val="PargrafodaLista"/>
        <w:numPr>
          <w:ilvl w:val="0"/>
          <w:numId w:val="17"/>
        </w:numPr>
        <w:jc w:val="both"/>
        <w:rPr>
          <w:rFonts w:ascii="Book Antiqua" w:hAnsi="Book Antiqua"/>
        </w:rPr>
      </w:pPr>
      <w:r w:rsidRPr="00372983">
        <w:rPr>
          <w:rFonts w:ascii="Book Antiqua" w:hAnsi="Book Antiqua"/>
        </w:rPr>
        <w:t>Tendo por base o objetivo de restringir o acesso ao interior das instalações e minimizar o cruzamento entre pessoas, estão definidos os seguintes critérios:</w:t>
      </w:r>
    </w:p>
    <w:p w14:paraId="0F4EE2BD" w14:textId="605D2DFF" w:rsidR="005B27F6" w:rsidRPr="007D3FB9" w:rsidRDefault="005B27F6" w:rsidP="006D1D5D">
      <w:pPr>
        <w:jc w:val="both"/>
        <w:rPr>
          <w:rFonts w:ascii="Book Antiqua" w:hAnsi="Book Antiqua"/>
        </w:rPr>
      </w:pPr>
    </w:p>
    <w:p w14:paraId="71BA7875" w14:textId="3ADF86F1" w:rsidR="005B27F6" w:rsidRPr="007D3FB9" w:rsidRDefault="00372983" w:rsidP="006D1D5D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   </w:t>
      </w:r>
      <w:r w:rsidR="005B27F6" w:rsidRPr="007D3FB9">
        <w:rPr>
          <w:rFonts w:ascii="Book Antiqua" w:hAnsi="Book Antiqua"/>
          <w:b/>
          <w:bCs/>
        </w:rPr>
        <w:t>Acesso</w:t>
      </w:r>
      <w:r>
        <w:rPr>
          <w:rFonts w:ascii="Book Antiqua" w:hAnsi="Book Antiqua"/>
          <w:b/>
          <w:bCs/>
        </w:rPr>
        <w:t>s:</w:t>
      </w:r>
    </w:p>
    <w:p w14:paraId="46D854C3" w14:textId="77777777" w:rsidR="005B27F6" w:rsidRPr="007D3FB9" w:rsidRDefault="005B27F6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74388CC9" w14:textId="2D05676E" w:rsidR="005B27F6" w:rsidRPr="007D3FB9" w:rsidRDefault="005B27F6" w:rsidP="00C56207">
      <w:pPr>
        <w:pStyle w:val="Default"/>
        <w:numPr>
          <w:ilvl w:val="0"/>
          <w:numId w:val="22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>A circulação de elementos externos à Comunidade Educativa no</w:t>
      </w:r>
      <w:r w:rsidR="00372983">
        <w:rPr>
          <w:rFonts w:ascii="Book Antiqua" w:hAnsi="Book Antiqua"/>
          <w:sz w:val="22"/>
          <w:szCs w:val="22"/>
        </w:rPr>
        <w:t xml:space="preserve"> edifício do JINSG </w:t>
      </w:r>
      <w:r w:rsidRPr="007D3FB9">
        <w:rPr>
          <w:rFonts w:ascii="Book Antiqua" w:hAnsi="Book Antiqua"/>
          <w:sz w:val="22"/>
          <w:szCs w:val="22"/>
        </w:rPr>
        <w:t xml:space="preserve">durante o horário de funcionamento está interdita; </w:t>
      </w:r>
    </w:p>
    <w:p w14:paraId="59120188" w14:textId="77777777" w:rsidR="005B27F6" w:rsidRPr="007D3FB9" w:rsidRDefault="005B27F6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22D1AB0E" w14:textId="2AC835D5" w:rsidR="005B27F6" w:rsidRPr="007D3FB9" w:rsidRDefault="005B27F6" w:rsidP="00C56207">
      <w:pPr>
        <w:pStyle w:val="Default"/>
        <w:numPr>
          <w:ilvl w:val="0"/>
          <w:numId w:val="22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Consideram-se elementos da Comunidade Educativa, a direção, os educadores, auxiliares, cozinheiras </w:t>
      </w:r>
      <w:r w:rsidRPr="00C706FC">
        <w:rPr>
          <w:rFonts w:ascii="Book Antiqua" w:hAnsi="Book Antiqua"/>
          <w:sz w:val="22"/>
          <w:szCs w:val="22"/>
        </w:rPr>
        <w:t>e terapeuta d</w:t>
      </w:r>
      <w:r w:rsidR="00C706FC" w:rsidRPr="00C706FC">
        <w:rPr>
          <w:rFonts w:ascii="Book Antiqua" w:hAnsi="Book Antiqua"/>
          <w:sz w:val="22"/>
          <w:szCs w:val="22"/>
        </w:rPr>
        <w:t>a fala</w:t>
      </w:r>
      <w:r w:rsidRPr="00C706FC">
        <w:rPr>
          <w:rFonts w:ascii="Book Antiqua" w:hAnsi="Book Antiqua"/>
          <w:sz w:val="22"/>
          <w:szCs w:val="22"/>
        </w:rPr>
        <w:t>;</w:t>
      </w:r>
      <w:r w:rsidRPr="007D3FB9">
        <w:rPr>
          <w:rFonts w:ascii="Book Antiqua" w:hAnsi="Book Antiqua"/>
          <w:sz w:val="22"/>
          <w:szCs w:val="22"/>
        </w:rPr>
        <w:t xml:space="preserve"> </w:t>
      </w:r>
    </w:p>
    <w:p w14:paraId="0E8B5B01" w14:textId="77777777" w:rsidR="005B27F6" w:rsidRPr="007D3FB9" w:rsidRDefault="005B27F6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132EE578" w14:textId="23F31BF5" w:rsidR="005B27F6" w:rsidRPr="007D3FB9" w:rsidRDefault="005B27F6" w:rsidP="00C56207">
      <w:pPr>
        <w:pStyle w:val="Default"/>
        <w:numPr>
          <w:ilvl w:val="0"/>
          <w:numId w:val="22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O acesso às instalações por parte dos </w:t>
      </w:r>
      <w:r w:rsidR="00965F62">
        <w:rPr>
          <w:rFonts w:ascii="Book Antiqua" w:hAnsi="Book Antiqua"/>
          <w:b/>
          <w:bCs/>
          <w:sz w:val="22"/>
          <w:szCs w:val="22"/>
        </w:rPr>
        <w:t>Encarregados de educação</w:t>
      </w:r>
      <w:r w:rsidRPr="007D3FB9">
        <w:rPr>
          <w:rFonts w:ascii="Book Antiqua" w:hAnsi="Book Antiqua"/>
          <w:sz w:val="22"/>
          <w:szCs w:val="22"/>
        </w:rPr>
        <w:t xml:space="preserve"> está cingido às seguintes áreas: </w:t>
      </w:r>
    </w:p>
    <w:p w14:paraId="60699707" w14:textId="296705D1" w:rsidR="005B27F6" w:rsidRPr="007D3FB9" w:rsidRDefault="00372983" w:rsidP="006D1D5D">
      <w:pPr>
        <w:pStyle w:val="PargrafodaLista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- </w:t>
      </w:r>
      <w:r w:rsidR="005B27F6" w:rsidRPr="007D3FB9">
        <w:rPr>
          <w:rFonts w:ascii="Book Antiqua" w:hAnsi="Book Antiqua"/>
        </w:rPr>
        <w:t>Hall de entrada – parte exterior</w:t>
      </w:r>
    </w:p>
    <w:p w14:paraId="7CCD05E4" w14:textId="42F01004" w:rsidR="005B27F6" w:rsidRPr="007D3FB9" w:rsidRDefault="005B27F6" w:rsidP="00C56207">
      <w:pPr>
        <w:pStyle w:val="PargrafodaLista"/>
        <w:numPr>
          <w:ilvl w:val="0"/>
          <w:numId w:val="15"/>
        </w:numPr>
        <w:jc w:val="both"/>
        <w:rPr>
          <w:rFonts w:ascii="Book Antiqua" w:hAnsi="Book Antiqua"/>
        </w:rPr>
      </w:pPr>
      <w:r w:rsidRPr="007D3FB9">
        <w:rPr>
          <w:rFonts w:ascii="Book Antiqua" w:hAnsi="Book Antiqua"/>
        </w:rPr>
        <w:t xml:space="preserve">Acesso de </w:t>
      </w:r>
      <w:r w:rsidRPr="00E81016">
        <w:rPr>
          <w:rFonts w:ascii="Book Antiqua" w:hAnsi="Book Antiqua"/>
          <w:b/>
          <w:bCs/>
        </w:rPr>
        <w:t>Crianças</w:t>
      </w:r>
      <w:r w:rsidRPr="007D3FB9">
        <w:rPr>
          <w:rFonts w:ascii="Book Antiqua" w:hAnsi="Book Antiqua"/>
        </w:rPr>
        <w:t xml:space="preserve"> e </w:t>
      </w:r>
      <w:r w:rsidR="004A547F">
        <w:rPr>
          <w:rFonts w:ascii="Book Antiqua" w:hAnsi="Book Antiqua"/>
        </w:rPr>
        <w:t>Colaboradores</w:t>
      </w:r>
      <w:r w:rsidRPr="007D3FB9">
        <w:rPr>
          <w:rFonts w:ascii="Book Antiqua" w:hAnsi="Book Antiqua"/>
        </w:rPr>
        <w:t xml:space="preserve">: </w:t>
      </w:r>
    </w:p>
    <w:p w14:paraId="2C011541" w14:textId="4AA0142B" w:rsidR="005B27F6" w:rsidRPr="007D3FB9" w:rsidRDefault="005B27F6" w:rsidP="00C56207">
      <w:pPr>
        <w:pStyle w:val="PargrafodaLista"/>
        <w:numPr>
          <w:ilvl w:val="0"/>
          <w:numId w:val="16"/>
        </w:numPr>
        <w:jc w:val="both"/>
        <w:rPr>
          <w:rFonts w:ascii="Book Antiqua" w:hAnsi="Book Antiqua"/>
        </w:rPr>
      </w:pPr>
      <w:r w:rsidRPr="00372983">
        <w:rPr>
          <w:rFonts w:ascii="Book Antiqua" w:hAnsi="Book Antiqua"/>
          <w:b/>
          <w:bCs/>
        </w:rPr>
        <w:t>Creche</w:t>
      </w:r>
      <w:r w:rsidRPr="007D3FB9">
        <w:rPr>
          <w:rFonts w:ascii="Book Antiqua" w:hAnsi="Book Antiqua"/>
        </w:rPr>
        <w:t xml:space="preserve"> – </w:t>
      </w:r>
      <w:r w:rsidRPr="00372983">
        <w:rPr>
          <w:rFonts w:ascii="Book Antiqua" w:hAnsi="Book Antiqua"/>
          <w:u w:val="single"/>
        </w:rPr>
        <w:t>piso 1</w:t>
      </w:r>
      <w:r w:rsidRPr="007D3FB9">
        <w:rPr>
          <w:rFonts w:ascii="Book Antiqua" w:hAnsi="Book Antiqua"/>
        </w:rPr>
        <w:t xml:space="preserve">: existem 2 equipas – </w:t>
      </w:r>
      <w:r w:rsidRPr="00372983">
        <w:rPr>
          <w:rFonts w:ascii="Book Antiqua" w:hAnsi="Book Antiqua"/>
          <w:i/>
          <w:iCs/>
        </w:rPr>
        <w:t>salas azul e lilás</w:t>
      </w:r>
      <w:r w:rsidRPr="007D3FB9">
        <w:rPr>
          <w:rFonts w:ascii="Book Antiqua" w:hAnsi="Book Antiqua"/>
        </w:rPr>
        <w:t xml:space="preserve"> com</w:t>
      </w:r>
      <w:r w:rsidR="00372983">
        <w:rPr>
          <w:rFonts w:ascii="Book Antiqua" w:hAnsi="Book Antiqua"/>
        </w:rPr>
        <w:t xml:space="preserve"> o mesmo espaço exterior e os mesmos circuitos; e </w:t>
      </w:r>
      <w:r w:rsidR="00372983" w:rsidRPr="00372983">
        <w:rPr>
          <w:rFonts w:ascii="Book Antiqua" w:hAnsi="Book Antiqua"/>
          <w:i/>
          <w:iCs/>
        </w:rPr>
        <w:t>salas verde e amarela</w:t>
      </w:r>
      <w:r w:rsidR="00372983">
        <w:rPr>
          <w:rFonts w:ascii="Book Antiqua" w:hAnsi="Book Antiqua"/>
        </w:rPr>
        <w:t xml:space="preserve"> – também com o mesmo espaço exterior e os mesmos circuitos;</w:t>
      </w:r>
    </w:p>
    <w:p w14:paraId="53F68B35" w14:textId="7FA55FD2" w:rsidR="005B27F6" w:rsidRPr="007D3FB9" w:rsidRDefault="005B27F6" w:rsidP="00C56207">
      <w:pPr>
        <w:pStyle w:val="PargrafodaLista"/>
        <w:numPr>
          <w:ilvl w:val="0"/>
          <w:numId w:val="16"/>
        </w:numPr>
        <w:jc w:val="both"/>
        <w:rPr>
          <w:rFonts w:ascii="Book Antiqua" w:hAnsi="Book Antiqua"/>
        </w:rPr>
      </w:pPr>
      <w:r w:rsidRPr="00372983">
        <w:rPr>
          <w:rFonts w:ascii="Book Antiqua" w:hAnsi="Book Antiqua"/>
          <w:b/>
          <w:bCs/>
        </w:rPr>
        <w:t>JI</w:t>
      </w:r>
      <w:r w:rsidRPr="007D3FB9">
        <w:rPr>
          <w:rFonts w:ascii="Book Antiqua" w:hAnsi="Book Antiqua"/>
        </w:rPr>
        <w:t xml:space="preserve"> – </w:t>
      </w:r>
      <w:r w:rsidRPr="00372983">
        <w:rPr>
          <w:rFonts w:ascii="Book Antiqua" w:hAnsi="Book Antiqua"/>
          <w:u w:val="single"/>
        </w:rPr>
        <w:t>piso 0</w:t>
      </w:r>
      <w:r w:rsidR="006F2C2D">
        <w:rPr>
          <w:rFonts w:ascii="Book Antiqua" w:hAnsi="Book Antiqua"/>
          <w:u w:val="single"/>
        </w:rPr>
        <w:t xml:space="preserve">: </w:t>
      </w:r>
      <w:r w:rsidRPr="007D3FB9">
        <w:rPr>
          <w:rFonts w:ascii="Book Antiqua" w:hAnsi="Book Antiqua"/>
        </w:rPr>
        <w:t xml:space="preserve"> com 2 circuitos diferentes; </w:t>
      </w:r>
      <w:r w:rsidRPr="006F2C2D">
        <w:rPr>
          <w:rFonts w:ascii="Book Antiqua" w:hAnsi="Book Antiqua"/>
          <w:i/>
          <w:iCs/>
        </w:rPr>
        <w:t>sala laranja</w:t>
      </w:r>
      <w:r w:rsidRPr="007D3FB9">
        <w:rPr>
          <w:rFonts w:ascii="Book Antiqua" w:hAnsi="Book Antiqua"/>
        </w:rPr>
        <w:t xml:space="preserve"> e </w:t>
      </w:r>
      <w:r w:rsidRPr="00372983">
        <w:rPr>
          <w:rFonts w:ascii="Book Antiqua" w:hAnsi="Book Antiqua"/>
          <w:i/>
          <w:iCs/>
        </w:rPr>
        <w:t>vermelha</w:t>
      </w:r>
      <w:r w:rsidRPr="007D3FB9">
        <w:rPr>
          <w:rFonts w:ascii="Book Antiqua" w:hAnsi="Book Antiqua"/>
        </w:rPr>
        <w:t xml:space="preserve"> têm salas, casas de banho (adultos e crianças</w:t>
      </w:r>
      <w:r w:rsidR="00372983" w:rsidRPr="007D3FB9">
        <w:rPr>
          <w:rFonts w:ascii="Book Antiqua" w:hAnsi="Book Antiqua"/>
        </w:rPr>
        <w:t>),</w:t>
      </w:r>
      <w:r w:rsidRPr="007D3FB9">
        <w:rPr>
          <w:rFonts w:ascii="Book Antiqua" w:hAnsi="Book Antiqua"/>
        </w:rPr>
        <w:t xml:space="preserve"> refeitório e </w:t>
      </w:r>
      <w:r w:rsidR="00350B37" w:rsidRPr="007D3FB9">
        <w:rPr>
          <w:rFonts w:ascii="Book Antiqua" w:hAnsi="Book Antiqua"/>
        </w:rPr>
        <w:t>ext</w:t>
      </w:r>
      <w:r w:rsidR="00350B37">
        <w:rPr>
          <w:rFonts w:ascii="Book Antiqua" w:hAnsi="Book Antiqua"/>
        </w:rPr>
        <w:t>e</w:t>
      </w:r>
      <w:r w:rsidR="00350B37" w:rsidRPr="007D3FB9">
        <w:rPr>
          <w:rFonts w:ascii="Book Antiqua" w:hAnsi="Book Antiqua"/>
        </w:rPr>
        <w:t>rior,</w:t>
      </w:r>
      <w:r w:rsidRPr="007D3FB9">
        <w:rPr>
          <w:rFonts w:ascii="Book Antiqua" w:hAnsi="Book Antiqua"/>
        </w:rPr>
        <w:t xml:space="preserve"> próprios.</w:t>
      </w:r>
    </w:p>
    <w:p w14:paraId="6DF25AF8" w14:textId="7B288284" w:rsidR="005B27F6" w:rsidRPr="006F2C2D" w:rsidRDefault="005B27F6" w:rsidP="00C56207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000000"/>
        </w:rPr>
      </w:pPr>
      <w:r w:rsidRPr="006F2C2D">
        <w:rPr>
          <w:rFonts w:ascii="Book Antiqua" w:hAnsi="Book Antiqua" w:cs="Times New Roman"/>
          <w:b/>
          <w:bCs/>
          <w:color w:val="000000"/>
        </w:rPr>
        <w:t>Acesso de fornecedores e mercadorias</w:t>
      </w:r>
      <w:r w:rsidR="00E81016" w:rsidRPr="006F2C2D">
        <w:rPr>
          <w:rFonts w:ascii="Book Antiqua" w:hAnsi="Book Antiqua" w:cs="Times New Roman"/>
          <w:b/>
          <w:bCs/>
          <w:color w:val="000000"/>
        </w:rPr>
        <w:t>:</w:t>
      </w:r>
      <w:r w:rsidRPr="006F2C2D">
        <w:rPr>
          <w:rFonts w:ascii="Book Antiqua" w:hAnsi="Book Antiqua" w:cs="Times New Roman"/>
          <w:b/>
          <w:bCs/>
          <w:color w:val="000000"/>
        </w:rPr>
        <w:t xml:space="preserve"> </w:t>
      </w:r>
    </w:p>
    <w:p w14:paraId="3E9398DB" w14:textId="77777777" w:rsidR="005B27F6" w:rsidRPr="005B27F6" w:rsidRDefault="005B27F6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</w:p>
    <w:p w14:paraId="791EF97B" w14:textId="35E22033" w:rsidR="005B27F6" w:rsidRPr="007D3FB9" w:rsidRDefault="005B27F6" w:rsidP="00C56207">
      <w:pPr>
        <w:pStyle w:val="Default"/>
        <w:numPr>
          <w:ilvl w:val="0"/>
          <w:numId w:val="23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>O acesso às instalações por parte de fornecedores está interdito – acedem até à porta d</w:t>
      </w:r>
      <w:r w:rsidR="00DA1CE8" w:rsidRPr="007D3FB9">
        <w:rPr>
          <w:rFonts w:ascii="Book Antiqua" w:hAnsi="Book Antiqua"/>
          <w:sz w:val="22"/>
          <w:szCs w:val="22"/>
        </w:rPr>
        <w:t>e serviço</w:t>
      </w:r>
      <w:r w:rsidR="004A547F">
        <w:rPr>
          <w:rFonts w:ascii="Book Antiqua" w:hAnsi="Book Antiqua"/>
          <w:sz w:val="22"/>
          <w:szCs w:val="22"/>
        </w:rPr>
        <w:t xml:space="preserve"> </w:t>
      </w:r>
      <w:r w:rsidR="00DA1CE8" w:rsidRPr="007D3FB9">
        <w:rPr>
          <w:rFonts w:ascii="Book Antiqua" w:hAnsi="Book Antiqua"/>
          <w:sz w:val="22"/>
          <w:szCs w:val="22"/>
        </w:rPr>
        <w:t>(cozinha)</w:t>
      </w:r>
      <w:r w:rsidRPr="007D3FB9">
        <w:rPr>
          <w:rFonts w:ascii="Book Antiqua" w:hAnsi="Book Antiqua"/>
          <w:sz w:val="22"/>
          <w:szCs w:val="22"/>
        </w:rPr>
        <w:t xml:space="preserve"> onde descarregam as mercadorias; </w:t>
      </w:r>
    </w:p>
    <w:p w14:paraId="1DC91EE9" w14:textId="77777777" w:rsidR="00DA1CE8" w:rsidRPr="007D3FB9" w:rsidRDefault="00DA1CE8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47B385FE" w14:textId="4D2847B3" w:rsidR="00DA1CE8" w:rsidRPr="007D3FB9" w:rsidRDefault="00DA1CE8" w:rsidP="00C56207">
      <w:pPr>
        <w:pStyle w:val="Default"/>
        <w:numPr>
          <w:ilvl w:val="0"/>
          <w:numId w:val="23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Todas as mercadorias serão desinfetadas antes de sua receção e armazenamento – será montada uma estação de desinfeção na entrada de fornecedores, que após a receção será desmontada e a área desinfetada; </w:t>
      </w:r>
    </w:p>
    <w:p w14:paraId="49A28492" w14:textId="77777777" w:rsidR="005B27F6" w:rsidRPr="007D3FB9" w:rsidRDefault="005B27F6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60CB60FF" w14:textId="2CF6E5D6" w:rsidR="005B27F6" w:rsidRPr="007D3FB9" w:rsidRDefault="005B27F6" w:rsidP="00C56207">
      <w:pPr>
        <w:pStyle w:val="Default"/>
        <w:numPr>
          <w:ilvl w:val="0"/>
          <w:numId w:val="23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Pacotes de fraldas entregues pelos </w:t>
      </w:r>
      <w:r w:rsidR="00965F62">
        <w:rPr>
          <w:rFonts w:ascii="Book Antiqua" w:hAnsi="Book Antiqua"/>
          <w:sz w:val="22"/>
          <w:szCs w:val="22"/>
        </w:rPr>
        <w:t>Encarregados de educação</w:t>
      </w:r>
      <w:r w:rsidRPr="007D3FB9">
        <w:rPr>
          <w:rFonts w:ascii="Book Antiqua" w:hAnsi="Book Antiqua"/>
          <w:sz w:val="22"/>
          <w:szCs w:val="22"/>
        </w:rPr>
        <w:t xml:space="preserve">, são desinfetados pelo profissional que os receba; </w:t>
      </w:r>
    </w:p>
    <w:p w14:paraId="7BF1F121" w14:textId="0BBC66FE" w:rsidR="005B27F6" w:rsidRPr="007D3FB9" w:rsidRDefault="005B27F6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3BABDD77" w14:textId="77777777" w:rsidR="005B27F6" w:rsidRPr="007D3FB9" w:rsidRDefault="005B27F6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4B5C00E9" w14:textId="77777777" w:rsidR="005B27F6" w:rsidRPr="007D3FB9" w:rsidRDefault="005B27F6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b/>
          <w:bCs/>
          <w:sz w:val="22"/>
          <w:szCs w:val="22"/>
        </w:rPr>
        <w:t xml:space="preserve">4.6. ORGANIZAÇÃO DE ATIVIDADES E ROTINAS </w:t>
      </w:r>
    </w:p>
    <w:p w14:paraId="239BCCF4" w14:textId="77777777" w:rsidR="005B27F6" w:rsidRPr="007D3FB9" w:rsidRDefault="005B27F6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3C34EA94" w14:textId="77777777" w:rsidR="005B27F6" w:rsidRPr="00FB29F5" w:rsidRDefault="005B27F6" w:rsidP="00C56207">
      <w:pPr>
        <w:pStyle w:val="Default"/>
        <w:numPr>
          <w:ilvl w:val="0"/>
          <w:numId w:val="24"/>
        </w:numPr>
        <w:jc w:val="both"/>
        <w:rPr>
          <w:rFonts w:ascii="Book Antiqua" w:hAnsi="Book Antiqua"/>
          <w:b/>
          <w:bCs/>
          <w:sz w:val="22"/>
          <w:szCs w:val="22"/>
        </w:rPr>
      </w:pPr>
      <w:r w:rsidRPr="00FB29F5">
        <w:rPr>
          <w:rFonts w:ascii="Book Antiqua" w:hAnsi="Book Antiqua" w:cs="Times New Roman"/>
          <w:b/>
          <w:bCs/>
          <w:sz w:val="22"/>
          <w:szCs w:val="22"/>
        </w:rPr>
        <w:t xml:space="preserve">Atividades pedagógicas: </w:t>
      </w:r>
    </w:p>
    <w:p w14:paraId="5517F8D2" w14:textId="28FA5EAD" w:rsidR="005B27F6" w:rsidRDefault="00FB29F5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</w:t>
      </w:r>
      <w:r w:rsidR="005B27F6" w:rsidRPr="007D3FB9">
        <w:rPr>
          <w:rFonts w:ascii="Book Antiqua" w:hAnsi="Book Antiqua"/>
          <w:sz w:val="22"/>
          <w:szCs w:val="22"/>
        </w:rPr>
        <w:t>As atividades são realizadas por grupos de sala (</w:t>
      </w:r>
      <w:r w:rsidR="00350B37">
        <w:rPr>
          <w:rFonts w:ascii="Book Antiqua" w:hAnsi="Book Antiqua"/>
          <w:sz w:val="22"/>
          <w:szCs w:val="22"/>
        </w:rPr>
        <w:t>c</w:t>
      </w:r>
      <w:r w:rsidR="005B27F6" w:rsidRPr="007D3FB9">
        <w:rPr>
          <w:rFonts w:ascii="Book Antiqua" w:hAnsi="Book Antiqua"/>
          <w:sz w:val="22"/>
          <w:szCs w:val="22"/>
        </w:rPr>
        <w:t xml:space="preserve">rianças e </w:t>
      </w:r>
      <w:r w:rsidR="004A547F">
        <w:rPr>
          <w:rFonts w:ascii="Book Antiqua" w:hAnsi="Book Antiqua"/>
          <w:sz w:val="22"/>
          <w:szCs w:val="22"/>
        </w:rPr>
        <w:t>Colaboradores</w:t>
      </w:r>
      <w:r w:rsidR="005B27F6" w:rsidRPr="007D3FB9">
        <w:rPr>
          <w:rFonts w:ascii="Book Antiqua" w:hAnsi="Book Antiqua"/>
          <w:sz w:val="22"/>
          <w:szCs w:val="22"/>
        </w:rPr>
        <w:t>)</w:t>
      </w:r>
      <w:r w:rsidR="00AA65EC" w:rsidRPr="007D3FB9">
        <w:rPr>
          <w:rFonts w:ascii="Book Antiqua" w:hAnsi="Book Antiqua"/>
          <w:sz w:val="22"/>
          <w:szCs w:val="22"/>
        </w:rPr>
        <w:t xml:space="preserve"> ou equipas </w:t>
      </w:r>
      <w:r w:rsidR="001209B0">
        <w:rPr>
          <w:rFonts w:ascii="Book Antiqua" w:hAnsi="Book Antiqua"/>
          <w:sz w:val="22"/>
          <w:szCs w:val="22"/>
        </w:rPr>
        <w:t xml:space="preserve">  </w:t>
      </w:r>
    </w:p>
    <w:p w14:paraId="3B8CE5B8" w14:textId="34E06C1D" w:rsidR="001209B0" w:rsidRPr="007D3FB9" w:rsidRDefault="001209B0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específicas:</w:t>
      </w:r>
    </w:p>
    <w:p w14:paraId="3C55538F" w14:textId="524047DD" w:rsidR="00AA65EC" w:rsidRPr="007D3FB9" w:rsidRDefault="00FB29F5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- </w:t>
      </w:r>
      <w:r w:rsidR="00AA65EC" w:rsidRPr="007D3FB9">
        <w:rPr>
          <w:rFonts w:ascii="Book Antiqua" w:hAnsi="Book Antiqua"/>
          <w:sz w:val="22"/>
          <w:szCs w:val="22"/>
        </w:rPr>
        <w:t>Salas azul e lilás</w:t>
      </w:r>
    </w:p>
    <w:p w14:paraId="5D424AF2" w14:textId="3A7546E9" w:rsidR="00AA65EC" w:rsidRPr="007D3FB9" w:rsidRDefault="00FB29F5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- </w:t>
      </w:r>
      <w:r w:rsidR="00AA65EC" w:rsidRPr="007D3FB9">
        <w:rPr>
          <w:rFonts w:ascii="Book Antiqua" w:hAnsi="Book Antiqua"/>
          <w:sz w:val="22"/>
          <w:szCs w:val="22"/>
        </w:rPr>
        <w:t>Salas verde e amarela</w:t>
      </w:r>
    </w:p>
    <w:p w14:paraId="7C80D8E1" w14:textId="059A85E3" w:rsidR="00AA65EC" w:rsidRPr="007D3FB9" w:rsidRDefault="00FB29F5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- </w:t>
      </w:r>
      <w:r w:rsidR="00AA65EC" w:rsidRPr="007D3FB9">
        <w:rPr>
          <w:rFonts w:ascii="Book Antiqua" w:hAnsi="Book Antiqua"/>
          <w:sz w:val="22"/>
          <w:szCs w:val="22"/>
        </w:rPr>
        <w:t>Sala laranja</w:t>
      </w:r>
    </w:p>
    <w:p w14:paraId="556F534E" w14:textId="37C791AE" w:rsidR="00AA65EC" w:rsidRPr="007D3FB9" w:rsidRDefault="00FB29F5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- </w:t>
      </w:r>
      <w:r w:rsidR="00AA65EC" w:rsidRPr="007D3FB9">
        <w:rPr>
          <w:rFonts w:ascii="Book Antiqua" w:hAnsi="Book Antiqua"/>
          <w:sz w:val="22"/>
          <w:szCs w:val="22"/>
        </w:rPr>
        <w:t>Sala vermelha</w:t>
      </w:r>
    </w:p>
    <w:p w14:paraId="070DEDCC" w14:textId="710915F1" w:rsidR="005B27F6" w:rsidRDefault="005B27F6" w:rsidP="005B27F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</w:rPr>
      </w:pPr>
    </w:p>
    <w:p w14:paraId="433EF0DE" w14:textId="10BDDC88" w:rsidR="006D1D5D" w:rsidRDefault="001209B0" w:rsidP="005B27F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C0F3A06" wp14:editId="5EC1F6C4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419100" cy="507365"/>
            <wp:effectExtent l="0" t="0" r="0" b="6985"/>
            <wp:wrapTight wrapText="bothSides">
              <wp:wrapPolygon edited="0">
                <wp:start x="0" y="0"/>
                <wp:lineTo x="0" y="21086"/>
                <wp:lineTo x="20618" y="21086"/>
                <wp:lineTo x="20618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E81A9" w14:textId="42852DF2" w:rsidR="006D1D5D" w:rsidRDefault="006D1D5D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</w:p>
    <w:p w14:paraId="46CEE145" w14:textId="6C4D99F4" w:rsidR="00350B37" w:rsidRDefault="00350B37" w:rsidP="001209B0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0B8B4852" w14:textId="77777777" w:rsidR="00350B37" w:rsidRDefault="00350B37" w:rsidP="00350B37">
      <w:pPr>
        <w:pStyle w:val="Default"/>
        <w:ind w:left="720"/>
        <w:jc w:val="both"/>
        <w:rPr>
          <w:rFonts w:ascii="Book Antiqua" w:hAnsi="Book Antiqua"/>
          <w:sz w:val="22"/>
          <w:szCs w:val="22"/>
        </w:rPr>
      </w:pPr>
    </w:p>
    <w:p w14:paraId="31E944F3" w14:textId="29646534" w:rsidR="00AA65EC" w:rsidRPr="007D3FB9" w:rsidRDefault="00AA65EC" w:rsidP="00C56207">
      <w:pPr>
        <w:pStyle w:val="Default"/>
        <w:numPr>
          <w:ilvl w:val="0"/>
          <w:numId w:val="15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O ambiente educativo está reorganizado de forma a maximizar o espaço na sala; </w:t>
      </w:r>
    </w:p>
    <w:p w14:paraId="25EBC8C2" w14:textId="0637F4F9" w:rsidR="00FB29F5" w:rsidRDefault="00AA65EC" w:rsidP="00C56207">
      <w:pPr>
        <w:pStyle w:val="PargrafodaLista"/>
        <w:numPr>
          <w:ilvl w:val="0"/>
          <w:numId w:val="15"/>
        </w:numPr>
        <w:jc w:val="both"/>
        <w:rPr>
          <w:rFonts w:ascii="Book Antiqua" w:hAnsi="Book Antiqua"/>
        </w:rPr>
      </w:pPr>
      <w:r w:rsidRPr="00FB29F5">
        <w:rPr>
          <w:rFonts w:ascii="Book Antiqua" w:hAnsi="Book Antiqua"/>
        </w:rPr>
        <w:t>Foram retirados alguns materiais e equipamentos não essenciais para as atividades lúdico- pedagógicas e aqueles que são mais difíceis de desinfetar (têxteis, cartonados);</w:t>
      </w:r>
    </w:p>
    <w:p w14:paraId="6C38A7A3" w14:textId="77777777" w:rsidR="00FB29F5" w:rsidRDefault="00AA65EC" w:rsidP="00C56207">
      <w:pPr>
        <w:pStyle w:val="PargrafodaLista"/>
        <w:numPr>
          <w:ilvl w:val="0"/>
          <w:numId w:val="15"/>
        </w:numPr>
        <w:jc w:val="both"/>
        <w:rPr>
          <w:rFonts w:ascii="Book Antiqua" w:hAnsi="Book Antiqua"/>
        </w:rPr>
      </w:pPr>
      <w:r w:rsidRPr="00FB29F5">
        <w:rPr>
          <w:rFonts w:ascii="Book Antiqua" w:hAnsi="Book Antiqua"/>
        </w:rPr>
        <w:t xml:space="preserve">Os materiais de cada sala são higienizados várias vezes ao dia; </w:t>
      </w:r>
    </w:p>
    <w:p w14:paraId="3FC34696" w14:textId="72DE27AD" w:rsidR="00FB29F5" w:rsidRPr="006D1D5D" w:rsidRDefault="00FB29F5" w:rsidP="00C56207">
      <w:pPr>
        <w:pStyle w:val="PargrafodaLista"/>
        <w:numPr>
          <w:ilvl w:val="0"/>
          <w:numId w:val="15"/>
        </w:numPr>
        <w:jc w:val="both"/>
        <w:rPr>
          <w:rFonts w:ascii="Book Antiqua" w:hAnsi="Book Antiqua"/>
        </w:rPr>
      </w:pPr>
      <w:r w:rsidRPr="00FB29F5">
        <w:rPr>
          <w:rFonts w:ascii="Book Antiqua" w:hAnsi="Book Antiqua"/>
        </w:rPr>
        <w:t>Atividades de maior risco estão suspensas até indicação contrária: visitas de estudo, dias comemorativos, festas de aniversário com a presença de elementos externos, etc.</w:t>
      </w:r>
    </w:p>
    <w:p w14:paraId="0DA98F94" w14:textId="77777777" w:rsidR="00AA65EC" w:rsidRPr="00AA65EC" w:rsidRDefault="00AA65EC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</w:p>
    <w:p w14:paraId="1C0A70BB" w14:textId="77777777" w:rsidR="00BD20F4" w:rsidRDefault="00BD20F4" w:rsidP="006D1D5D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000000"/>
        </w:rPr>
      </w:pPr>
    </w:p>
    <w:p w14:paraId="3CF5CDCC" w14:textId="4330E990" w:rsidR="00AA65EC" w:rsidRPr="005E1C1F" w:rsidRDefault="00AA65EC" w:rsidP="00C56207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000000"/>
        </w:rPr>
      </w:pPr>
      <w:r w:rsidRPr="005E1C1F">
        <w:rPr>
          <w:rFonts w:ascii="Book Antiqua" w:hAnsi="Book Antiqua" w:cs="Times New Roman"/>
          <w:b/>
          <w:bCs/>
          <w:color w:val="000000"/>
        </w:rPr>
        <w:t>Acolhimento</w:t>
      </w:r>
      <w:r w:rsidR="00794B73" w:rsidRPr="005E1C1F">
        <w:rPr>
          <w:rFonts w:ascii="Book Antiqua" w:hAnsi="Book Antiqua" w:cs="Times New Roman"/>
          <w:b/>
          <w:bCs/>
          <w:color w:val="000000"/>
        </w:rPr>
        <w:t xml:space="preserve"> e entrega das crianças:</w:t>
      </w:r>
    </w:p>
    <w:p w14:paraId="327CDE1C" w14:textId="77777777" w:rsidR="00794B73" w:rsidRPr="007D3FB9" w:rsidRDefault="00794B73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</w:p>
    <w:p w14:paraId="221172DF" w14:textId="15D10B56" w:rsidR="00DA1CE8" w:rsidRPr="007D3FB9" w:rsidRDefault="00794B73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  <w:r w:rsidRPr="007D3FB9">
        <w:rPr>
          <w:rFonts w:ascii="Book Antiqua" w:hAnsi="Book Antiqua" w:cs="Times New Roman"/>
          <w:color w:val="000000"/>
        </w:rPr>
        <w:t>No J</w:t>
      </w:r>
      <w:r w:rsidR="00800F22">
        <w:rPr>
          <w:rFonts w:ascii="Book Antiqua" w:hAnsi="Book Antiqua" w:cs="Times New Roman"/>
          <w:color w:val="000000"/>
        </w:rPr>
        <w:t>INSG</w:t>
      </w:r>
      <w:r w:rsidRPr="007D3FB9">
        <w:rPr>
          <w:rFonts w:ascii="Book Antiqua" w:hAnsi="Book Antiqua" w:cs="Times New Roman"/>
          <w:color w:val="000000"/>
        </w:rPr>
        <w:t xml:space="preserve"> as crianças são acolhidas pela educadora da sua sala que troca os sapatos e mede a temperatura; e são entregues pelas auxiliares das </w:t>
      </w:r>
      <w:r w:rsidR="00DA1CE8" w:rsidRPr="007D3FB9">
        <w:rPr>
          <w:rFonts w:ascii="Book Antiqua" w:hAnsi="Book Antiqua" w:cs="Times New Roman"/>
          <w:color w:val="000000"/>
        </w:rPr>
        <w:t xml:space="preserve">salas </w:t>
      </w:r>
      <w:proofErr w:type="spellStart"/>
      <w:r w:rsidR="00DA1CE8" w:rsidRPr="007D3FB9">
        <w:rPr>
          <w:rFonts w:ascii="Book Antiqua" w:hAnsi="Book Antiqua" w:cs="Times New Roman"/>
          <w:color w:val="000000"/>
        </w:rPr>
        <w:t>respectivas</w:t>
      </w:r>
      <w:proofErr w:type="spellEnd"/>
      <w:r w:rsidRPr="007D3FB9">
        <w:rPr>
          <w:rFonts w:ascii="Book Antiqua" w:hAnsi="Book Antiqua" w:cs="Times New Roman"/>
          <w:color w:val="000000"/>
        </w:rPr>
        <w:t xml:space="preserve"> (são sempre chamadas pelo intercomunicador); os </w:t>
      </w:r>
      <w:r w:rsidR="00965F62">
        <w:rPr>
          <w:rFonts w:ascii="Book Antiqua" w:hAnsi="Book Antiqua" w:cs="Times New Roman"/>
          <w:color w:val="000000"/>
        </w:rPr>
        <w:t>encarregados de educação</w:t>
      </w:r>
      <w:r w:rsidRPr="007D3FB9">
        <w:rPr>
          <w:rFonts w:ascii="Book Antiqua" w:hAnsi="Book Antiqua" w:cs="Times New Roman"/>
          <w:color w:val="000000"/>
        </w:rPr>
        <w:t xml:space="preserve"> aguardam, utilizando</w:t>
      </w:r>
      <w:r w:rsidR="00DA1CE8" w:rsidRPr="007D3FB9">
        <w:rPr>
          <w:rFonts w:ascii="Book Antiqua" w:hAnsi="Book Antiqua" w:cs="Times New Roman"/>
          <w:color w:val="000000"/>
        </w:rPr>
        <w:t xml:space="preserve"> máscara e cumprindo com o distanciamento social.</w:t>
      </w:r>
    </w:p>
    <w:p w14:paraId="047E3A93" w14:textId="77777777" w:rsidR="00DA1CE8" w:rsidRPr="007D3FB9" w:rsidRDefault="00DA1CE8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</w:p>
    <w:p w14:paraId="1EC5F9E6" w14:textId="127097DA" w:rsidR="00794B73" w:rsidRPr="00AA65EC" w:rsidRDefault="00794B73" w:rsidP="006D1D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  <w:r w:rsidRPr="007D3FB9">
        <w:rPr>
          <w:rFonts w:ascii="Book Antiqua" w:hAnsi="Book Antiqua" w:cs="Times New Roman"/>
          <w:color w:val="000000"/>
        </w:rPr>
        <w:t xml:space="preserve"> </w:t>
      </w:r>
    </w:p>
    <w:p w14:paraId="02C7D365" w14:textId="4BE69644" w:rsidR="00DA1CE8" w:rsidRPr="005E1C1F" w:rsidRDefault="00DA1CE8" w:rsidP="00C56207">
      <w:pPr>
        <w:pStyle w:val="Default"/>
        <w:numPr>
          <w:ilvl w:val="0"/>
          <w:numId w:val="24"/>
        </w:numPr>
        <w:jc w:val="both"/>
        <w:rPr>
          <w:rFonts w:ascii="Book Antiqua" w:hAnsi="Book Antiqua"/>
          <w:b/>
          <w:bCs/>
          <w:sz w:val="22"/>
          <w:szCs w:val="22"/>
        </w:rPr>
      </w:pPr>
      <w:r w:rsidRPr="005E1C1F">
        <w:rPr>
          <w:rFonts w:ascii="Book Antiqua" w:hAnsi="Book Antiqua"/>
          <w:b/>
          <w:bCs/>
          <w:sz w:val="22"/>
          <w:szCs w:val="22"/>
        </w:rPr>
        <w:t xml:space="preserve">Rotinas: </w:t>
      </w:r>
    </w:p>
    <w:p w14:paraId="07FE4C40" w14:textId="41653EEE" w:rsidR="005E1C1F" w:rsidRDefault="005E1C1F" w:rsidP="006D1D5D">
      <w:pPr>
        <w:jc w:val="both"/>
        <w:rPr>
          <w:rFonts w:ascii="Book Antiqua" w:hAnsi="Book Antiqua"/>
          <w:b/>
          <w:bCs/>
        </w:rPr>
      </w:pPr>
    </w:p>
    <w:p w14:paraId="743181E2" w14:textId="721002B3" w:rsidR="00AA65EC" w:rsidRDefault="00DA1CE8" w:rsidP="00C56207">
      <w:pPr>
        <w:pStyle w:val="PargrafodaLista"/>
        <w:numPr>
          <w:ilvl w:val="0"/>
          <w:numId w:val="25"/>
        </w:numPr>
        <w:jc w:val="both"/>
        <w:rPr>
          <w:rFonts w:ascii="Book Antiqua" w:hAnsi="Book Antiqua"/>
          <w:u w:val="single"/>
        </w:rPr>
      </w:pPr>
      <w:r w:rsidRPr="005E1C1F">
        <w:rPr>
          <w:rFonts w:ascii="Book Antiqua" w:hAnsi="Book Antiqua"/>
          <w:u w:val="single"/>
        </w:rPr>
        <w:t>Refeiç</w:t>
      </w:r>
      <w:r w:rsidR="005E1C1F" w:rsidRPr="005E1C1F">
        <w:rPr>
          <w:rFonts w:ascii="Book Antiqua" w:hAnsi="Book Antiqua"/>
          <w:u w:val="single"/>
        </w:rPr>
        <w:t>ões</w:t>
      </w:r>
    </w:p>
    <w:p w14:paraId="6B447806" w14:textId="77777777" w:rsidR="005E1C1F" w:rsidRPr="005E1C1F" w:rsidRDefault="005E1C1F" w:rsidP="006D1D5D">
      <w:pPr>
        <w:pStyle w:val="PargrafodaLista"/>
        <w:jc w:val="both"/>
        <w:rPr>
          <w:rFonts w:ascii="Book Antiqua" w:hAnsi="Book Antiqua"/>
          <w:u w:val="single"/>
        </w:rPr>
      </w:pPr>
    </w:p>
    <w:p w14:paraId="7A542752" w14:textId="725A2BC5" w:rsidR="00DA1CE8" w:rsidRDefault="00DA1CE8" w:rsidP="00C56207">
      <w:pPr>
        <w:pStyle w:val="PargrafodaLista"/>
        <w:numPr>
          <w:ilvl w:val="0"/>
          <w:numId w:val="26"/>
        </w:numPr>
        <w:jc w:val="both"/>
        <w:rPr>
          <w:rFonts w:ascii="Book Antiqua" w:hAnsi="Book Antiqua"/>
        </w:rPr>
      </w:pPr>
      <w:r w:rsidRPr="005E1C1F">
        <w:rPr>
          <w:rFonts w:ascii="Book Antiqua" w:hAnsi="Book Antiqua"/>
        </w:rPr>
        <w:t xml:space="preserve">Cada grupo de crianças </w:t>
      </w:r>
      <w:r w:rsidR="005E1C1F">
        <w:rPr>
          <w:rFonts w:ascii="Book Antiqua" w:hAnsi="Book Antiqua"/>
        </w:rPr>
        <w:t>almoça e lancha</w:t>
      </w:r>
      <w:r w:rsidRPr="005E1C1F">
        <w:rPr>
          <w:rFonts w:ascii="Book Antiqua" w:hAnsi="Book Antiqua"/>
        </w:rPr>
        <w:t xml:space="preserve"> nas suas salas e quando está bom tempo </w:t>
      </w:r>
      <w:r w:rsidR="005E1C1F">
        <w:rPr>
          <w:rFonts w:ascii="Book Antiqua" w:hAnsi="Book Antiqua"/>
        </w:rPr>
        <w:t xml:space="preserve">fazem-no </w:t>
      </w:r>
      <w:r w:rsidRPr="005E1C1F">
        <w:rPr>
          <w:rFonts w:ascii="Book Antiqua" w:hAnsi="Book Antiqua"/>
        </w:rPr>
        <w:t>nos exteriores das suas salas</w:t>
      </w:r>
      <w:r w:rsidR="005E1C1F">
        <w:rPr>
          <w:rFonts w:ascii="Book Antiqua" w:hAnsi="Book Antiqua"/>
        </w:rPr>
        <w:t>;</w:t>
      </w:r>
    </w:p>
    <w:p w14:paraId="0D45C727" w14:textId="77777777" w:rsidR="005E1C1F" w:rsidRPr="005E1C1F" w:rsidRDefault="005E1C1F" w:rsidP="006D1D5D">
      <w:pPr>
        <w:pStyle w:val="PargrafodaLista"/>
        <w:jc w:val="both"/>
        <w:rPr>
          <w:rFonts w:ascii="Book Antiqua" w:hAnsi="Book Antiqua"/>
        </w:rPr>
      </w:pPr>
    </w:p>
    <w:p w14:paraId="1B775B43" w14:textId="0E9C77C9" w:rsidR="005E1C1F" w:rsidRDefault="00DA1CE8" w:rsidP="00C56207">
      <w:pPr>
        <w:pStyle w:val="PargrafodaLista"/>
        <w:numPr>
          <w:ilvl w:val="0"/>
          <w:numId w:val="26"/>
        </w:numPr>
        <w:jc w:val="both"/>
        <w:rPr>
          <w:rFonts w:ascii="Book Antiqua" w:hAnsi="Book Antiqua"/>
        </w:rPr>
      </w:pPr>
      <w:r w:rsidRPr="005E1C1F">
        <w:rPr>
          <w:rFonts w:ascii="Book Antiqua" w:hAnsi="Book Antiqua"/>
        </w:rPr>
        <w:t xml:space="preserve">O almoço e lanche da creche é levado sempre pela mesma </w:t>
      </w:r>
      <w:r w:rsidR="005E1C1F" w:rsidRPr="005E1C1F">
        <w:rPr>
          <w:rFonts w:ascii="Book Antiqua" w:hAnsi="Book Antiqua"/>
        </w:rPr>
        <w:t>pessoa</w:t>
      </w:r>
      <w:r w:rsidR="00800F22">
        <w:rPr>
          <w:rFonts w:ascii="Book Antiqua" w:hAnsi="Book Antiqua"/>
        </w:rPr>
        <w:t xml:space="preserve"> </w:t>
      </w:r>
      <w:r w:rsidR="005E1C1F" w:rsidRPr="005E1C1F">
        <w:rPr>
          <w:rFonts w:ascii="Book Antiqua" w:hAnsi="Book Antiqua"/>
        </w:rPr>
        <w:t>da</w:t>
      </w:r>
      <w:r w:rsidRPr="005E1C1F">
        <w:rPr>
          <w:rFonts w:ascii="Book Antiqua" w:hAnsi="Book Antiqua"/>
        </w:rPr>
        <w:t xml:space="preserve"> cozinha</w:t>
      </w:r>
      <w:r w:rsidR="00800F22">
        <w:rPr>
          <w:rFonts w:ascii="Book Antiqua" w:hAnsi="Book Antiqua"/>
        </w:rPr>
        <w:t>,</w:t>
      </w:r>
      <w:r w:rsidRPr="005E1C1F">
        <w:rPr>
          <w:rFonts w:ascii="Book Antiqua" w:hAnsi="Book Antiqua"/>
        </w:rPr>
        <w:t xml:space="preserve"> pelo </w:t>
      </w:r>
      <w:r w:rsidR="005E1C1F" w:rsidRPr="005E1C1F">
        <w:rPr>
          <w:rFonts w:ascii="Book Antiqua" w:hAnsi="Book Antiqua"/>
        </w:rPr>
        <w:t>exterior</w:t>
      </w:r>
      <w:r w:rsidRPr="005E1C1F">
        <w:rPr>
          <w:rFonts w:ascii="Book Antiqua" w:hAnsi="Book Antiqua"/>
        </w:rPr>
        <w:t xml:space="preserve"> até ao elevador</w:t>
      </w:r>
      <w:r w:rsidR="00800F22">
        <w:rPr>
          <w:rFonts w:ascii="Book Antiqua" w:hAnsi="Book Antiqua"/>
        </w:rPr>
        <w:t>,</w:t>
      </w:r>
      <w:r w:rsidRPr="005E1C1F">
        <w:rPr>
          <w:rFonts w:ascii="Book Antiqua" w:hAnsi="Book Antiqua"/>
        </w:rPr>
        <w:t xml:space="preserve"> que se encontra na entrada do JINSG e entregue nas salas </w:t>
      </w:r>
      <w:proofErr w:type="spellStart"/>
      <w:r w:rsidRPr="005E1C1F">
        <w:rPr>
          <w:rFonts w:ascii="Book Antiqua" w:hAnsi="Book Antiqua"/>
        </w:rPr>
        <w:t>respectivas</w:t>
      </w:r>
      <w:proofErr w:type="spellEnd"/>
      <w:r w:rsidRPr="005E1C1F">
        <w:rPr>
          <w:rFonts w:ascii="Book Antiqua" w:hAnsi="Book Antiqua"/>
        </w:rPr>
        <w:t>;</w:t>
      </w:r>
    </w:p>
    <w:p w14:paraId="5F80721C" w14:textId="40E2AF5E" w:rsidR="005E1C1F" w:rsidRPr="005E1C1F" w:rsidRDefault="005E1C1F" w:rsidP="006D1D5D">
      <w:pPr>
        <w:jc w:val="both"/>
        <w:rPr>
          <w:rFonts w:ascii="Book Antiqua" w:hAnsi="Book Antiqua"/>
        </w:rPr>
      </w:pPr>
    </w:p>
    <w:p w14:paraId="0B05397B" w14:textId="68BA8F85" w:rsidR="00DA1CE8" w:rsidRPr="005E1C1F" w:rsidRDefault="00DA1CE8" w:rsidP="00C56207">
      <w:pPr>
        <w:pStyle w:val="PargrafodaLista"/>
        <w:numPr>
          <w:ilvl w:val="0"/>
          <w:numId w:val="26"/>
        </w:numPr>
        <w:jc w:val="both"/>
        <w:rPr>
          <w:rFonts w:ascii="Book Antiqua" w:hAnsi="Book Antiqua"/>
          <w:b/>
          <w:bCs/>
        </w:rPr>
      </w:pPr>
      <w:r w:rsidRPr="00F3185D">
        <w:rPr>
          <w:rFonts w:ascii="Book Antiqua" w:hAnsi="Book Antiqua"/>
        </w:rPr>
        <w:t xml:space="preserve">As funcionárias </w:t>
      </w:r>
      <w:r w:rsidR="00406D3C" w:rsidRPr="00F3185D">
        <w:rPr>
          <w:rFonts w:ascii="Book Antiqua" w:hAnsi="Book Antiqua"/>
        </w:rPr>
        <w:t>afetas aos</w:t>
      </w:r>
      <w:r w:rsidRPr="00F3185D">
        <w:rPr>
          <w:rFonts w:ascii="Book Antiqua" w:hAnsi="Book Antiqua"/>
        </w:rPr>
        <w:t xml:space="preserve"> </w:t>
      </w:r>
      <w:r w:rsidR="005E1C1F" w:rsidRPr="00F3185D">
        <w:rPr>
          <w:rFonts w:ascii="Book Antiqua" w:hAnsi="Book Antiqua"/>
        </w:rPr>
        <w:t>bebés</w:t>
      </w:r>
      <w:r w:rsidRPr="005E1C1F">
        <w:rPr>
          <w:rFonts w:ascii="Book Antiqua" w:hAnsi="Book Antiqua"/>
        </w:rPr>
        <w:t xml:space="preserve"> </w:t>
      </w:r>
      <w:r w:rsidR="005E1C1F" w:rsidRPr="005E1C1F">
        <w:rPr>
          <w:rFonts w:ascii="Book Antiqua" w:hAnsi="Book Antiqua"/>
        </w:rPr>
        <w:t>(equipa</w:t>
      </w:r>
      <w:r w:rsidRPr="005E1C1F">
        <w:rPr>
          <w:rFonts w:ascii="Book Antiqua" w:hAnsi="Book Antiqua"/>
        </w:rPr>
        <w:t xml:space="preserve"> das salas azul e </w:t>
      </w:r>
      <w:r w:rsidR="005E1C1F" w:rsidRPr="005E1C1F">
        <w:rPr>
          <w:rFonts w:ascii="Book Antiqua" w:hAnsi="Book Antiqua"/>
        </w:rPr>
        <w:t>lilás) também</w:t>
      </w:r>
      <w:r w:rsidRPr="005E1C1F">
        <w:rPr>
          <w:rFonts w:ascii="Book Antiqua" w:hAnsi="Book Antiqua"/>
        </w:rPr>
        <w:t xml:space="preserve"> almoçam no piso 1, em horários </w:t>
      </w:r>
      <w:r w:rsidR="00605A46" w:rsidRPr="005E1C1F">
        <w:rPr>
          <w:rFonts w:ascii="Book Antiqua" w:hAnsi="Book Antiqua"/>
        </w:rPr>
        <w:t>distintos;</w:t>
      </w:r>
      <w:r w:rsidRPr="005E1C1F">
        <w:rPr>
          <w:rFonts w:ascii="Book Antiqua" w:hAnsi="Book Antiqua"/>
        </w:rPr>
        <w:t xml:space="preserve"> as restantes almoçam com as crianças;</w:t>
      </w:r>
    </w:p>
    <w:p w14:paraId="7B175DDC" w14:textId="0BA9BC4C" w:rsidR="005E1C1F" w:rsidRDefault="005E1C1F" w:rsidP="006D1D5D">
      <w:pPr>
        <w:pStyle w:val="PargrafodaLista"/>
        <w:jc w:val="both"/>
        <w:rPr>
          <w:rFonts w:ascii="Book Antiqua" w:hAnsi="Book Antiqua"/>
          <w:b/>
          <w:bCs/>
        </w:rPr>
      </w:pPr>
    </w:p>
    <w:p w14:paraId="51DB6E87" w14:textId="77777777" w:rsidR="006D1D5D" w:rsidRPr="005E1C1F" w:rsidRDefault="006D1D5D" w:rsidP="006D1D5D">
      <w:pPr>
        <w:pStyle w:val="PargrafodaLista"/>
        <w:jc w:val="both"/>
        <w:rPr>
          <w:rFonts w:ascii="Book Antiqua" w:hAnsi="Book Antiqua"/>
          <w:b/>
          <w:bCs/>
        </w:rPr>
      </w:pPr>
    </w:p>
    <w:p w14:paraId="7C85EF55" w14:textId="72270E23" w:rsidR="007D3FB9" w:rsidRPr="005E1C1F" w:rsidRDefault="007D3FB9" w:rsidP="00C56207">
      <w:pPr>
        <w:pStyle w:val="PargrafodaLista"/>
        <w:numPr>
          <w:ilvl w:val="0"/>
          <w:numId w:val="25"/>
        </w:numPr>
        <w:jc w:val="both"/>
        <w:rPr>
          <w:rFonts w:ascii="Book Antiqua" w:hAnsi="Book Antiqua"/>
          <w:u w:val="single"/>
        </w:rPr>
      </w:pPr>
      <w:r w:rsidRPr="005E1C1F">
        <w:rPr>
          <w:rFonts w:ascii="Book Antiqua" w:hAnsi="Book Antiqua"/>
          <w:u w:val="single"/>
        </w:rPr>
        <w:t>Repouso</w:t>
      </w:r>
    </w:p>
    <w:p w14:paraId="1A3EC2C4" w14:textId="77777777" w:rsidR="007D3FB9" w:rsidRPr="007D3FB9" w:rsidRDefault="007D3FB9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74C2A2DB" w14:textId="07F33976" w:rsidR="007D3FB9" w:rsidRPr="007D3FB9" w:rsidRDefault="007D3FB9" w:rsidP="00C56207">
      <w:pPr>
        <w:pStyle w:val="Default"/>
        <w:numPr>
          <w:ilvl w:val="0"/>
          <w:numId w:val="27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A disposição e orientação (pés e cabeça) das camas/catres será reorganizada para assegurar maior distanciamento entre as </w:t>
      </w:r>
      <w:r w:rsidR="005E1C1F">
        <w:rPr>
          <w:rFonts w:ascii="Book Antiqua" w:hAnsi="Book Antiqua"/>
          <w:sz w:val="22"/>
          <w:szCs w:val="22"/>
        </w:rPr>
        <w:t>c</w:t>
      </w:r>
      <w:r w:rsidRPr="007D3FB9">
        <w:rPr>
          <w:rFonts w:ascii="Book Antiqua" w:hAnsi="Book Antiqua"/>
          <w:sz w:val="22"/>
          <w:szCs w:val="22"/>
        </w:rPr>
        <w:t xml:space="preserve">rianças; </w:t>
      </w:r>
    </w:p>
    <w:p w14:paraId="37E5DBD9" w14:textId="6109E40D" w:rsidR="007D3FB9" w:rsidRPr="007D3FB9" w:rsidRDefault="007D3FB9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0E1E05C5" w14:textId="48E9089A" w:rsidR="007D3FB9" w:rsidRPr="007D3FB9" w:rsidRDefault="007D3FB9" w:rsidP="00C56207">
      <w:pPr>
        <w:pStyle w:val="Default"/>
        <w:numPr>
          <w:ilvl w:val="0"/>
          <w:numId w:val="27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Cada catre será desinfetado diariamente após o repouso e a roupa de cama guardada em sacos de plástico identificados. </w:t>
      </w:r>
    </w:p>
    <w:p w14:paraId="35D95760" w14:textId="64BC173F" w:rsidR="007D3FB9" w:rsidRPr="007D3FB9" w:rsidRDefault="007D3FB9" w:rsidP="006D1D5D">
      <w:pPr>
        <w:jc w:val="both"/>
        <w:rPr>
          <w:rFonts w:ascii="Book Antiqua" w:hAnsi="Book Antiqua"/>
        </w:rPr>
      </w:pPr>
    </w:p>
    <w:p w14:paraId="389F73D9" w14:textId="10C3E5C0" w:rsidR="007D3FB9" w:rsidRDefault="007D3FB9" w:rsidP="00C56207">
      <w:pPr>
        <w:pStyle w:val="PargrafodaLista"/>
        <w:numPr>
          <w:ilvl w:val="0"/>
          <w:numId w:val="25"/>
        </w:numPr>
        <w:jc w:val="both"/>
        <w:rPr>
          <w:rFonts w:ascii="Book Antiqua" w:hAnsi="Book Antiqua"/>
          <w:u w:val="single"/>
        </w:rPr>
      </w:pPr>
      <w:r w:rsidRPr="005E1C1F">
        <w:rPr>
          <w:rFonts w:ascii="Book Antiqua" w:hAnsi="Book Antiqua"/>
          <w:u w:val="single"/>
        </w:rPr>
        <w:t>Higiene</w:t>
      </w:r>
    </w:p>
    <w:p w14:paraId="1582EB30" w14:textId="3F7B6AFD" w:rsidR="005E1C1F" w:rsidRPr="005E1C1F" w:rsidRDefault="005E1C1F" w:rsidP="006D1D5D">
      <w:pPr>
        <w:pStyle w:val="PargrafodaLista"/>
        <w:jc w:val="both"/>
        <w:rPr>
          <w:rFonts w:ascii="Book Antiqua" w:hAnsi="Book Antiqua"/>
          <w:u w:val="single"/>
        </w:rPr>
      </w:pPr>
    </w:p>
    <w:p w14:paraId="5B9AFDFD" w14:textId="7E8D0D57" w:rsidR="007D3FB9" w:rsidRDefault="007D3FB9" w:rsidP="00C56207">
      <w:pPr>
        <w:pStyle w:val="PargrafodaLista"/>
        <w:numPr>
          <w:ilvl w:val="0"/>
          <w:numId w:val="28"/>
        </w:numPr>
        <w:jc w:val="both"/>
        <w:rPr>
          <w:rFonts w:ascii="Book Antiqua" w:hAnsi="Book Antiqua"/>
        </w:rPr>
      </w:pPr>
      <w:r w:rsidRPr="005E1C1F">
        <w:rPr>
          <w:rFonts w:ascii="Book Antiqua" w:hAnsi="Book Antiqua"/>
        </w:rPr>
        <w:t>A lavagem das mãos é feita várias vezes ao dia</w:t>
      </w:r>
      <w:r w:rsidR="00406D3C">
        <w:rPr>
          <w:rFonts w:ascii="Book Antiqua" w:hAnsi="Book Antiqua"/>
        </w:rPr>
        <w:t>;</w:t>
      </w:r>
    </w:p>
    <w:p w14:paraId="0445C7AF" w14:textId="2EBB0880" w:rsidR="00965F62" w:rsidRDefault="00965F62" w:rsidP="00965F62">
      <w:pPr>
        <w:jc w:val="both"/>
        <w:rPr>
          <w:rFonts w:ascii="Book Antiqua" w:hAnsi="Book Antiqua"/>
        </w:rPr>
      </w:pPr>
    </w:p>
    <w:p w14:paraId="4D31C2EC" w14:textId="21260CAB" w:rsidR="00965F62" w:rsidRDefault="00965F62" w:rsidP="00965F62">
      <w:pPr>
        <w:jc w:val="both"/>
        <w:rPr>
          <w:rFonts w:ascii="Book Antiqua" w:hAnsi="Book Antiqua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219629A2" wp14:editId="3AE49D63">
            <wp:simplePos x="0" y="0"/>
            <wp:positionH relativeFrom="margin">
              <wp:posOffset>5670714</wp:posOffset>
            </wp:positionH>
            <wp:positionV relativeFrom="paragraph">
              <wp:posOffset>10607</wp:posOffset>
            </wp:positionV>
            <wp:extent cx="419100" cy="507365"/>
            <wp:effectExtent l="0" t="0" r="0" b="6985"/>
            <wp:wrapTight wrapText="bothSides">
              <wp:wrapPolygon edited="0">
                <wp:start x="0" y="0"/>
                <wp:lineTo x="0" y="21086"/>
                <wp:lineTo x="20618" y="21086"/>
                <wp:lineTo x="20618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53183" w14:textId="32E74FE1" w:rsidR="00965F62" w:rsidRPr="00965F62" w:rsidRDefault="00965F62" w:rsidP="00965F62">
      <w:pPr>
        <w:jc w:val="both"/>
        <w:rPr>
          <w:rFonts w:ascii="Book Antiqua" w:hAnsi="Book Antiqua"/>
        </w:rPr>
      </w:pPr>
    </w:p>
    <w:p w14:paraId="640EC16D" w14:textId="0D52D340" w:rsidR="007D3FB9" w:rsidRPr="007D3FB9" w:rsidRDefault="007D3FB9" w:rsidP="00C56207">
      <w:pPr>
        <w:pStyle w:val="Default"/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A muda de fraldas é assegurada em fraldários diferenciados por grupo etário – após cada utilização é </w:t>
      </w:r>
      <w:proofErr w:type="spellStart"/>
      <w:r w:rsidRPr="007D3FB9">
        <w:rPr>
          <w:rFonts w:ascii="Book Antiqua" w:hAnsi="Book Antiqua"/>
          <w:sz w:val="22"/>
          <w:szCs w:val="22"/>
        </w:rPr>
        <w:t>desinfe</w:t>
      </w:r>
      <w:r w:rsidR="005E1C1F">
        <w:rPr>
          <w:rFonts w:ascii="Book Antiqua" w:hAnsi="Book Antiqua"/>
          <w:sz w:val="22"/>
          <w:szCs w:val="22"/>
        </w:rPr>
        <w:t>c</w:t>
      </w:r>
      <w:r w:rsidRPr="007D3FB9">
        <w:rPr>
          <w:rFonts w:ascii="Book Antiqua" w:hAnsi="Book Antiqua"/>
          <w:sz w:val="22"/>
          <w:szCs w:val="22"/>
        </w:rPr>
        <w:t>tada</w:t>
      </w:r>
      <w:proofErr w:type="spellEnd"/>
      <w:r w:rsidRPr="007D3FB9">
        <w:rPr>
          <w:rFonts w:ascii="Book Antiqua" w:hAnsi="Book Antiqua"/>
          <w:sz w:val="22"/>
          <w:szCs w:val="22"/>
        </w:rPr>
        <w:t xml:space="preserve"> a base do fraldário e lavadas as mãos da profissional; </w:t>
      </w:r>
    </w:p>
    <w:p w14:paraId="235A0802" w14:textId="77777777" w:rsidR="007D3FB9" w:rsidRPr="007D3FB9" w:rsidRDefault="007D3FB9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6724DCFF" w14:textId="6199E756" w:rsidR="006D1D5D" w:rsidRDefault="006D1D5D" w:rsidP="006D1D5D">
      <w:pPr>
        <w:pStyle w:val="Default"/>
        <w:ind w:left="720"/>
        <w:jc w:val="both"/>
        <w:rPr>
          <w:rFonts w:ascii="Book Antiqua" w:hAnsi="Book Antiqua"/>
          <w:sz w:val="22"/>
          <w:szCs w:val="22"/>
        </w:rPr>
      </w:pPr>
    </w:p>
    <w:p w14:paraId="4FF2093F" w14:textId="67289182" w:rsidR="007D3FB9" w:rsidRPr="007D3FB9" w:rsidRDefault="007D3FB9" w:rsidP="00965F62">
      <w:pPr>
        <w:ind w:left="360"/>
        <w:rPr>
          <w:rFonts w:ascii="Book Antiqua" w:hAnsi="Book Antiqua"/>
        </w:rPr>
      </w:pPr>
      <w:r w:rsidRPr="007D3FB9">
        <w:rPr>
          <w:rFonts w:ascii="Book Antiqua" w:hAnsi="Book Antiqua"/>
        </w:rPr>
        <w:t xml:space="preserve">As instalações sanitárias (interruptores, torneiras e sanitas são higienizadas e desinfetadas várias vezes ao dia; </w:t>
      </w:r>
    </w:p>
    <w:p w14:paraId="64A18E09" w14:textId="77777777" w:rsidR="007D3FB9" w:rsidRPr="007D3FB9" w:rsidRDefault="007D3FB9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24D2CEF4" w14:textId="6E84DCA5" w:rsidR="007D3FB9" w:rsidRPr="007D3FB9" w:rsidRDefault="007D3FB9" w:rsidP="00C56207">
      <w:pPr>
        <w:pStyle w:val="Default"/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A roupa suja de cada </w:t>
      </w:r>
      <w:r w:rsidR="005E1C1F">
        <w:rPr>
          <w:rFonts w:ascii="Book Antiqua" w:hAnsi="Book Antiqua"/>
          <w:sz w:val="22"/>
          <w:szCs w:val="22"/>
        </w:rPr>
        <w:t>c</w:t>
      </w:r>
      <w:r w:rsidRPr="007D3FB9">
        <w:rPr>
          <w:rFonts w:ascii="Book Antiqua" w:hAnsi="Book Antiqua"/>
          <w:sz w:val="22"/>
          <w:szCs w:val="22"/>
        </w:rPr>
        <w:t xml:space="preserve">riança deve ser colocada em saco plástico fechado para devolução aos </w:t>
      </w:r>
      <w:r w:rsidR="00965F62">
        <w:rPr>
          <w:rFonts w:ascii="Book Antiqua" w:hAnsi="Book Antiqua"/>
          <w:sz w:val="22"/>
          <w:szCs w:val="22"/>
        </w:rPr>
        <w:t>encarregados de educação</w:t>
      </w:r>
      <w:r w:rsidR="00406D3C">
        <w:rPr>
          <w:rFonts w:ascii="Book Antiqua" w:hAnsi="Book Antiqua"/>
          <w:sz w:val="22"/>
          <w:szCs w:val="22"/>
        </w:rPr>
        <w:t>;</w:t>
      </w:r>
    </w:p>
    <w:p w14:paraId="7B078A43" w14:textId="77777777" w:rsidR="007D3FB9" w:rsidRPr="007D3FB9" w:rsidRDefault="007D3FB9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6B501B28" w14:textId="5F72AF6B" w:rsidR="007D3FB9" w:rsidRPr="007D3FB9" w:rsidRDefault="007D3FB9" w:rsidP="00C56207">
      <w:pPr>
        <w:pStyle w:val="Default"/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Devem ser utilizados recipientes individuais de água por todas as Crianças e </w:t>
      </w:r>
      <w:r w:rsidR="004A547F">
        <w:rPr>
          <w:rFonts w:ascii="Book Antiqua" w:hAnsi="Book Antiqua"/>
          <w:sz w:val="22"/>
          <w:szCs w:val="22"/>
        </w:rPr>
        <w:t>Colaboradores</w:t>
      </w:r>
      <w:r w:rsidRPr="007D3FB9">
        <w:rPr>
          <w:rFonts w:ascii="Book Antiqua" w:hAnsi="Book Antiqua"/>
          <w:sz w:val="22"/>
          <w:szCs w:val="22"/>
        </w:rPr>
        <w:t xml:space="preserve">, devidamente identificados: </w:t>
      </w:r>
    </w:p>
    <w:p w14:paraId="7B2EC03E" w14:textId="04C7ECC5" w:rsidR="007D3FB9" w:rsidRPr="007D3FB9" w:rsidRDefault="00BD20F4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</w:t>
      </w:r>
      <w:r w:rsidR="007D3FB9" w:rsidRPr="007D3FB9">
        <w:rPr>
          <w:rFonts w:ascii="Book Antiqua" w:hAnsi="Book Antiqua"/>
          <w:sz w:val="22"/>
          <w:szCs w:val="22"/>
        </w:rPr>
        <w:t xml:space="preserve">- </w:t>
      </w:r>
      <w:r w:rsidR="007D3FB9" w:rsidRPr="00BD20F4">
        <w:rPr>
          <w:rFonts w:ascii="Book Antiqua" w:hAnsi="Book Antiqua"/>
          <w:sz w:val="22"/>
          <w:szCs w:val="22"/>
          <w:u w:val="single"/>
        </w:rPr>
        <w:t>Berçário</w:t>
      </w:r>
      <w:r w:rsidR="007D3FB9" w:rsidRPr="007D3FB9">
        <w:rPr>
          <w:rFonts w:ascii="Book Antiqua" w:hAnsi="Book Antiqua"/>
          <w:sz w:val="22"/>
          <w:szCs w:val="22"/>
        </w:rPr>
        <w:t xml:space="preserve"> - Biberon ou copo de bico próprio – lavado/esterilizado diariamente; </w:t>
      </w:r>
    </w:p>
    <w:p w14:paraId="4B920E52" w14:textId="197D2477" w:rsidR="007D3FB9" w:rsidRPr="007D3FB9" w:rsidRDefault="00BD20F4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</w:t>
      </w:r>
      <w:r w:rsidR="007D3FB9" w:rsidRPr="007D3FB9">
        <w:rPr>
          <w:rFonts w:ascii="Book Antiqua" w:hAnsi="Book Antiqua"/>
          <w:sz w:val="22"/>
          <w:szCs w:val="22"/>
        </w:rPr>
        <w:t xml:space="preserve">- </w:t>
      </w:r>
      <w:r w:rsidR="007D3FB9" w:rsidRPr="00BD20F4">
        <w:rPr>
          <w:rFonts w:ascii="Book Antiqua" w:hAnsi="Book Antiqua"/>
          <w:sz w:val="22"/>
          <w:szCs w:val="22"/>
          <w:u w:val="single"/>
        </w:rPr>
        <w:t xml:space="preserve">Creche </w:t>
      </w:r>
      <w:r w:rsidR="007D3FB9" w:rsidRPr="007D3FB9">
        <w:rPr>
          <w:rFonts w:ascii="Book Antiqua" w:hAnsi="Book Antiqua"/>
          <w:sz w:val="22"/>
          <w:szCs w:val="22"/>
        </w:rPr>
        <w:t xml:space="preserve">– copo plástico da Creche - lavado diariamente; </w:t>
      </w:r>
    </w:p>
    <w:p w14:paraId="3D3C4D1C" w14:textId="76C45BCB" w:rsidR="007D3FB9" w:rsidRPr="007D3FB9" w:rsidRDefault="00BD20F4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</w:t>
      </w:r>
      <w:r w:rsidR="007D3FB9" w:rsidRPr="007D3FB9">
        <w:rPr>
          <w:rFonts w:ascii="Book Antiqua" w:hAnsi="Book Antiqua"/>
          <w:sz w:val="22"/>
          <w:szCs w:val="22"/>
        </w:rPr>
        <w:t xml:space="preserve">- </w:t>
      </w:r>
      <w:r w:rsidR="007D3FB9" w:rsidRPr="00BD20F4">
        <w:rPr>
          <w:rFonts w:ascii="Book Antiqua" w:hAnsi="Book Antiqua"/>
          <w:sz w:val="22"/>
          <w:szCs w:val="22"/>
          <w:u w:val="single"/>
        </w:rPr>
        <w:t>Jardim de Infância</w:t>
      </w:r>
      <w:r w:rsidR="007D3FB9" w:rsidRPr="007D3FB9">
        <w:rPr>
          <w:rFonts w:ascii="Book Antiqua" w:hAnsi="Book Antiqua"/>
          <w:sz w:val="22"/>
          <w:szCs w:val="22"/>
        </w:rPr>
        <w:t xml:space="preserve"> - Garrafa/botija própria - lavado diariamente; </w:t>
      </w:r>
    </w:p>
    <w:p w14:paraId="5329F695" w14:textId="6E44F832" w:rsidR="007D3FB9" w:rsidRPr="007D3FB9" w:rsidRDefault="00BD20F4" w:rsidP="006D1D5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</w:t>
      </w:r>
      <w:r w:rsidR="007D3FB9" w:rsidRPr="007D3FB9">
        <w:rPr>
          <w:rFonts w:ascii="Book Antiqua" w:hAnsi="Book Antiqua"/>
        </w:rPr>
        <w:t xml:space="preserve">- </w:t>
      </w:r>
      <w:r w:rsidR="004A547F">
        <w:rPr>
          <w:rFonts w:ascii="Book Antiqua" w:hAnsi="Book Antiqua"/>
          <w:u w:val="single"/>
        </w:rPr>
        <w:t>Colaboradores</w:t>
      </w:r>
      <w:r w:rsidR="007D3FB9" w:rsidRPr="007D3FB9">
        <w:rPr>
          <w:rFonts w:ascii="Book Antiqua" w:hAnsi="Book Antiqua"/>
        </w:rPr>
        <w:t xml:space="preserve"> – garrafa ou cantil próprio.</w:t>
      </w:r>
    </w:p>
    <w:p w14:paraId="7425AB72" w14:textId="059D42EF" w:rsidR="00BD20F4" w:rsidRDefault="00BD20F4" w:rsidP="006D1D5D">
      <w:pPr>
        <w:pStyle w:val="Default"/>
        <w:spacing w:after="87"/>
        <w:jc w:val="both"/>
        <w:rPr>
          <w:rFonts w:ascii="Book Antiqua" w:hAnsi="Book Antiqua"/>
          <w:b/>
          <w:bCs/>
          <w:sz w:val="22"/>
          <w:szCs w:val="22"/>
        </w:rPr>
      </w:pPr>
    </w:p>
    <w:p w14:paraId="7D1D8B7C" w14:textId="77777777" w:rsidR="006D1D5D" w:rsidRDefault="006D1D5D" w:rsidP="006D1D5D">
      <w:pPr>
        <w:pStyle w:val="Default"/>
        <w:spacing w:after="87"/>
        <w:jc w:val="both"/>
        <w:rPr>
          <w:rFonts w:ascii="Book Antiqua" w:hAnsi="Book Antiqua"/>
          <w:b/>
          <w:bCs/>
          <w:sz w:val="22"/>
          <w:szCs w:val="22"/>
        </w:rPr>
      </w:pPr>
    </w:p>
    <w:p w14:paraId="04563DBB" w14:textId="5778A463" w:rsidR="007D3FB9" w:rsidRDefault="007D3FB9" w:rsidP="006D1D5D">
      <w:pPr>
        <w:pStyle w:val="Default"/>
        <w:spacing w:after="87"/>
        <w:jc w:val="both"/>
        <w:rPr>
          <w:rFonts w:ascii="Book Antiqua" w:hAnsi="Book Antiqua"/>
          <w:b/>
          <w:bCs/>
          <w:sz w:val="22"/>
          <w:szCs w:val="22"/>
        </w:rPr>
      </w:pPr>
      <w:r w:rsidRPr="007D3FB9">
        <w:rPr>
          <w:rFonts w:ascii="Book Antiqua" w:hAnsi="Book Antiqua"/>
          <w:b/>
          <w:bCs/>
          <w:sz w:val="22"/>
          <w:szCs w:val="22"/>
        </w:rPr>
        <w:t xml:space="preserve">6. PROCEDIMENTO PERANTE CASO SUSPEITO </w:t>
      </w:r>
    </w:p>
    <w:p w14:paraId="4A47508B" w14:textId="77777777" w:rsidR="00BD20F4" w:rsidRPr="007D3FB9" w:rsidRDefault="00BD20F4" w:rsidP="006D1D5D">
      <w:pPr>
        <w:pStyle w:val="Default"/>
        <w:spacing w:after="87"/>
        <w:jc w:val="both"/>
        <w:rPr>
          <w:rFonts w:ascii="Book Antiqua" w:hAnsi="Book Antiqua"/>
          <w:sz w:val="22"/>
          <w:szCs w:val="22"/>
        </w:rPr>
      </w:pPr>
    </w:p>
    <w:p w14:paraId="7B8AE82D" w14:textId="06FBA61E" w:rsidR="007D3FB9" w:rsidRPr="007D3FB9" w:rsidRDefault="007D3FB9" w:rsidP="00C56207">
      <w:pPr>
        <w:pStyle w:val="Default"/>
        <w:numPr>
          <w:ilvl w:val="0"/>
          <w:numId w:val="24"/>
        </w:numPr>
        <w:jc w:val="both"/>
        <w:rPr>
          <w:rFonts w:ascii="Book Antiqua" w:hAnsi="Book Antiqua"/>
          <w:sz w:val="22"/>
          <w:szCs w:val="22"/>
        </w:rPr>
      </w:pPr>
      <w:r w:rsidRPr="007D3FB9">
        <w:rPr>
          <w:rFonts w:ascii="Book Antiqua" w:hAnsi="Book Antiqua"/>
          <w:sz w:val="22"/>
          <w:szCs w:val="22"/>
        </w:rPr>
        <w:t xml:space="preserve">Definição de caso Suspeito: </w:t>
      </w:r>
    </w:p>
    <w:p w14:paraId="1AF9FDDC" w14:textId="2F40843A" w:rsidR="007D3FB9" w:rsidRPr="007D3FB9" w:rsidRDefault="00BD20F4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</w:t>
      </w:r>
      <w:r w:rsidR="007D3FB9" w:rsidRPr="007D3FB9">
        <w:rPr>
          <w:rFonts w:ascii="Book Antiqua" w:hAnsi="Book Antiqua"/>
          <w:sz w:val="22"/>
          <w:szCs w:val="22"/>
        </w:rPr>
        <w:t xml:space="preserve">Critérios Clínicos – Infeção respiratória aguda (febre ou tosse ou dificuldade respiratória); </w:t>
      </w:r>
    </w:p>
    <w:p w14:paraId="78F11C24" w14:textId="77777777" w:rsidR="00BD20F4" w:rsidRDefault="00BD20F4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</w:p>
    <w:p w14:paraId="445B9966" w14:textId="77777777" w:rsidR="001209B0" w:rsidRDefault="00BD20F4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</w:t>
      </w:r>
      <w:r w:rsidR="007D3FB9" w:rsidRPr="007D3FB9">
        <w:rPr>
          <w:rFonts w:ascii="Book Antiqua" w:hAnsi="Book Antiqua"/>
          <w:sz w:val="22"/>
          <w:szCs w:val="22"/>
        </w:rPr>
        <w:t xml:space="preserve">• </w:t>
      </w:r>
      <w:r w:rsidR="007D3FB9" w:rsidRPr="007D3FB9">
        <w:rPr>
          <w:rFonts w:ascii="Book Antiqua" w:hAnsi="Book Antiqua"/>
          <w:b/>
          <w:bCs/>
          <w:sz w:val="22"/>
          <w:szCs w:val="22"/>
        </w:rPr>
        <w:t>Procedimentos num Caso Suspeito</w:t>
      </w:r>
      <w:r>
        <w:rPr>
          <w:rFonts w:ascii="Book Antiqua" w:hAnsi="Book Antiqua"/>
          <w:b/>
          <w:bCs/>
          <w:sz w:val="22"/>
          <w:szCs w:val="22"/>
        </w:rPr>
        <w:t xml:space="preserve"> - </w:t>
      </w:r>
      <w:r w:rsidRPr="00BD20F4">
        <w:rPr>
          <w:rFonts w:ascii="Book Antiqua" w:hAnsi="Book Antiqua"/>
          <w:sz w:val="22"/>
          <w:szCs w:val="22"/>
        </w:rPr>
        <w:t>Perante</w:t>
      </w:r>
      <w:r w:rsidRPr="007D3FB9">
        <w:rPr>
          <w:rFonts w:ascii="Book Antiqua" w:hAnsi="Book Antiqua"/>
          <w:sz w:val="22"/>
          <w:szCs w:val="22"/>
        </w:rPr>
        <w:t xml:space="preserve"> a identificação de um caso suspeito, este deve </w:t>
      </w:r>
      <w:r w:rsidR="001209B0">
        <w:rPr>
          <w:rFonts w:ascii="Book Antiqua" w:hAnsi="Book Antiqua"/>
          <w:sz w:val="22"/>
          <w:szCs w:val="22"/>
        </w:rPr>
        <w:t xml:space="preserve"> </w:t>
      </w:r>
    </w:p>
    <w:p w14:paraId="3EE7D814" w14:textId="57AC40B7" w:rsidR="00BD20F4" w:rsidRDefault="001209B0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ser</w:t>
      </w:r>
      <w:r w:rsidRPr="001209B0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encaminhado </w:t>
      </w:r>
      <w:r w:rsidRPr="007D3FB9">
        <w:rPr>
          <w:rFonts w:ascii="Book Antiqua" w:hAnsi="Book Antiqua"/>
          <w:sz w:val="22"/>
          <w:szCs w:val="22"/>
        </w:rPr>
        <w:t>para a área de isolamento</w:t>
      </w:r>
      <w:r w:rsidR="00406D3C">
        <w:rPr>
          <w:rFonts w:ascii="Book Antiqua" w:hAnsi="Book Antiqua"/>
          <w:sz w:val="22"/>
          <w:szCs w:val="22"/>
        </w:rPr>
        <w:t>,</w:t>
      </w:r>
      <w:r w:rsidRPr="007D3FB9">
        <w:rPr>
          <w:rFonts w:ascii="Book Antiqua" w:hAnsi="Book Antiqua"/>
          <w:sz w:val="22"/>
          <w:szCs w:val="22"/>
        </w:rPr>
        <w:t xml:space="preserve"> pelos circuitos definidos;</w:t>
      </w:r>
    </w:p>
    <w:p w14:paraId="4747AF22" w14:textId="77E39C15" w:rsidR="007D3FB9" w:rsidRPr="007D3FB9" w:rsidRDefault="00BD20F4" w:rsidP="006D1D5D">
      <w:pPr>
        <w:pStyle w:val="Defaul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</w:t>
      </w:r>
    </w:p>
    <w:p w14:paraId="07C5B8A9" w14:textId="742BBF91" w:rsidR="007D3FB9" w:rsidRPr="007D3FB9" w:rsidRDefault="007D3FB9" w:rsidP="00C56207">
      <w:pPr>
        <w:pStyle w:val="Default"/>
        <w:numPr>
          <w:ilvl w:val="0"/>
          <w:numId w:val="29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7D3FB9">
        <w:rPr>
          <w:rFonts w:ascii="Book Antiqua" w:hAnsi="Book Antiqua"/>
          <w:color w:val="auto"/>
          <w:sz w:val="22"/>
          <w:szCs w:val="22"/>
        </w:rPr>
        <w:t xml:space="preserve">A </w:t>
      </w:r>
      <w:r w:rsidRPr="00C706FC">
        <w:rPr>
          <w:rFonts w:ascii="Book Antiqua" w:hAnsi="Book Antiqua"/>
          <w:color w:val="auto"/>
          <w:sz w:val="22"/>
          <w:szCs w:val="22"/>
        </w:rPr>
        <w:t>Direção</w:t>
      </w:r>
      <w:r w:rsidR="004A547F" w:rsidRPr="00C706FC">
        <w:rPr>
          <w:rFonts w:ascii="Book Antiqua" w:hAnsi="Book Antiqua"/>
          <w:color w:val="auto"/>
          <w:sz w:val="22"/>
          <w:szCs w:val="22"/>
        </w:rPr>
        <w:t xml:space="preserve"> técnica</w:t>
      </w:r>
      <w:r w:rsidRPr="007D3FB9">
        <w:rPr>
          <w:rFonts w:ascii="Book Antiqua" w:hAnsi="Book Antiqua"/>
          <w:color w:val="auto"/>
          <w:sz w:val="22"/>
          <w:szCs w:val="22"/>
        </w:rPr>
        <w:t xml:space="preserve"> assegura que seja prestada assistência durante o período de isolamento, tendo em atenção: </w:t>
      </w:r>
    </w:p>
    <w:p w14:paraId="6663BEF2" w14:textId="36AB8BFE" w:rsidR="001209B0" w:rsidRDefault="00BD20F4" w:rsidP="006D1D5D">
      <w:pPr>
        <w:pStyle w:val="Default"/>
        <w:spacing w:after="70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             </w:t>
      </w:r>
      <w:r w:rsidR="007D3FB9" w:rsidRPr="007D3FB9">
        <w:rPr>
          <w:rFonts w:ascii="Book Antiqua" w:hAnsi="Book Antiqua"/>
          <w:color w:val="auto"/>
          <w:sz w:val="22"/>
          <w:szCs w:val="22"/>
        </w:rPr>
        <w:t xml:space="preserve">− Assegurar diretamente assistência ao tratar-se de um profissional ou designar um </w:t>
      </w:r>
    </w:p>
    <w:p w14:paraId="782E8039" w14:textId="07742647" w:rsidR="007D3FB9" w:rsidRPr="007D3FB9" w:rsidRDefault="001209B0" w:rsidP="006D1D5D">
      <w:pPr>
        <w:pStyle w:val="Default"/>
        <w:spacing w:after="70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                 acompanhante para assistência ao tratar-se de uma criança</w:t>
      </w:r>
    </w:p>
    <w:p w14:paraId="456E0B08" w14:textId="77777777" w:rsidR="001209B0" w:rsidRDefault="00BD20F4" w:rsidP="006D1D5D">
      <w:pPr>
        <w:pStyle w:val="Default"/>
        <w:spacing w:after="70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             </w:t>
      </w:r>
      <w:r w:rsidR="007D3FB9" w:rsidRPr="007D3FB9">
        <w:rPr>
          <w:rFonts w:ascii="Book Antiqua" w:hAnsi="Book Antiqua"/>
          <w:color w:val="auto"/>
          <w:sz w:val="22"/>
          <w:szCs w:val="22"/>
        </w:rPr>
        <w:t xml:space="preserve">− Assegurar a desinfeção do circuito de acesso à sala de isolamento após a passagem do </w:t>
      </w:r>
    </w:p>
    <w:p w14:paraId="39D017BC" w14:textId="7E676602" w:rsidR="001209B0" w:rsidRDefault="001209B0" w:rsidP="006D1D5D">
      <w:pPr>
        <w:pStyle w:val="Default"/>
        <w:spacing w:after="70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                Caso suspeito;</w:t>
      </w:r>
    </w:p>
    <w:p w14:paraId="5533C1CF" w14:textId="78D4CF56" w:rsidR="007D3FB9" w:rsidRPr="007D3FB9" w:rsidRDefault="00BD20F4" w:rsidP="006D1D5D">
      <w:pPr>
        <w:pStyle w:val="Default"/>
        <w:spacing w:after="70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             </w:t>
      </w:r>
      <w:r w:rsidR="007D3FB9" w:rsidRPr="007D3FB9">
        <w:rPr>
          <w:rFonts w:ascii="Book Antiqua" w:hAnsi="Book Antiqua"/>
          <w:color w:val="auto"/>
          <w:sz w:val="22"/>
          <w:szCs w:val="22"/>
        </w:rPr>
        <w:t xml:space="preserve">− Assegurar a distância de segurança (superior a 1 metro) do caso suspeito; </w:t>
      </w:r>
    </w:p>
    <w:p w14:paraId="3D9EF7C5" w14:textId="799BC5AC" w:rsidR="007D3FB9" w:rsidRPr="007D3FB9" w:rsidRDefault="00BD20F4" w:rsidP="006D1D5D">
      <w:pPr>
        <w:pStyle w:val="Default"/>
        <w:spacing w:after="70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             </w:t>
      </w:r>
      <w:r w:rsidR="007D3FB9" w:rsidRPr="007D3FB9">
        <w:rPr>
          <w:rFonts w:ascii="Book Antiqua" w:hAnsi="Book Antiqua"/>
          <w:color w:val="auto"/>
          <w:sz w:val="22"/>
          <w:szCs w:val="22"/>
        </w:rPr>
        <w:t xml:space="preserve">− Dar cumprimento às precauções básicas quanto à higiene das mãos; </w:t>
      </w:r>
    </w:p>
    <w:p w14:paraId="175FD312" w14:textId="77777777" w:rsidR="001209B0" w:rsidRDefault="00BD20F4" w:rsidP="006D1D5D">
      <w:pPr>
        <w:pStyle w:val="Default"/>
        <w:spacing w:after="70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             </w:t>
      </w:r>
      <w:r w:rsidR="007D3FB9" w:rsidRPr="007D3FB9">
        <w:rPr>
          <w:rFonts w:ascii="Book Antiqua" w:hAnsi="Book Antiqua"/>
          <w:color w:val="auto"/>
          <w:sz w:val="22"/>
          <w:szCs w:val="22"/>
        </w:rPr>
        <w:t xml:space="preserve">− Os Encarregados de Educação do caso suspeito devem ser de imediato contactados e </w:t>
      </w:r>
    </w:p>
    <w:p w14:paraId="17F85ECC" w14:textId="55084D84" w:rsidR="00BD20F4" w:rsidRDefault="001209B0" w:rsidP="006D1D5D">
      <w:pPr>
        <w:pStyle w:val="Default"/>
        <w:spacing w:after="70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                Aconselhados a contactar o SNS 24 (808242424);</w:t>
      </w:r>
      <w:r w:rsidR="00BD20F4">
        <w:rPr>
          <w:rFonts w:ascii="Book Antiqua" w:hAnsi="Book Antiqua"/>
          <w:color w:val="auto"/>
          <w:sz w:val="22"/>
          <w:szCs w:val="22"/>
        </w:rPr>
        <w:t xml:space="preserve">            </w:t>
      </w:r>
    </w:p>
    <w:p w14:paraId="47843EF5" w14:textId="5E34544E" w:rsidR="007D3FB9" w:rsidRPr="007D3FB9" w:rsidRDefault="00BD20F4" w:rsidP="006D1D5D">
      <w:pPr>
        <w:pStyle w:val="Default"/>
        <w:spacing w:after="70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             </w:t>
      </w:r>
      <w:r w:rsidR="007D3FB9" w:rsidRPr="007D3FB9">
        <w:rPr>
          <w:rFonts w:ascii="Book Antiqua" w:hAnsi="Book Antiqua"/>
          <w:color w:val="auto"/>
          <w:sz w:val="22"/>
          <w:szCs w:val="22"/>
        </w:rPr>
        <w:t xml:space="preserve">− Assegurar comunicação a todos os </w:t>
      </w:r>
      <w:r w:rsidR="00965F62">
        <w:rPr>
          <w:rFonts w:ascii="Book Antiqua" w:hAnsi="Book Antiqua"/>
          <w:color w:val="auto"/>
          <w:sz w:val="22"/>
          <w:szCs w:val="22"/>
        </w:rPr>
        <w:t>Encarregados de educação</w:t>
      </w:r>
      <w:r w:rsidR="007D3FB9" w:rsidRPr="007D3FB9">
        <w:rPr>
          <w:rFonts w:ascii="Book Antiqua" w:hAnsi="Book Antiqua"/>
          <w:color w:val="auto"/>
          <w:sz w:val="22"/>
          <w:szCs w:val="22"/>
        </w:rPr>
        <w:t xml:space="preserve">, acerca da existência de caso suspeito; </w:t>
      </w:r>
    </w:p>
    <w:p w14:paraId="260CA6A0" w14:textId="77777777" w:rsidR="001209B0" w:rsidRDefault="00BD20F4" w:rsidP="006D1D5D">
      <w:pPr>
        <w:pStyle w:val="Default"/>
        <w:spacing w:after="70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             </w:t>
      </w:r>
      <w:r w:rsidR="007D3FB9" w:rsidRPr="007D3FB9">
        <w:rPr>
          <w:rFonts w:ascii="Book Antiqua" w:hAnsi="Book Antiqua"/>
          <w:color w:val="auto"/>
          <w:sz w:val="22"/>
          <w:szCs w:val="22"/>
        </w:rPr>
        <w:t xml:space="preserve">− Assegurar o reforço da limpeza e desinfeção da sala a que pertence e das superfícies </w:t>
      </w:r>
    </w:p>
    <w:p w14:paraId="6AAB15B0" w14:textId="7AB4DCC2" w:rsidR="001209B0" w:rsidRDefault="001209B0" w:rsidP="001209B0">
      <w:pPr>
        <w:pStyle w:val="Default"/>
        <w:spacing w:after="70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                </w:t>
      </w:r>
      <w:r w:rsidRPr="007D3FB9">
        <w:rPr>
          <w:rFonts w:ascii="Book Antiqua" w:hAnsi="Book Antiqua"/>
          <w:color w:val="auto"/>
          <w:sz w:val="22"/>
          <w:szCs w:val="22"/>
        </w:rPr>
        <w:t xml:space="preserve">mais utilizadas </w:t>
      </w:r>
      <w:r>
        <w:rPr>
          <w:rFonts w:ascii="Book Antiqua" w:hAnsi="Book Antiqua"/>
          <w:color w:val="auto"/>
          <w:sz w:val="22"/>
          <w:szCs w:val="22"/>
        </w:rPr>
        <w:t>pelo caso suspeito bem como a área de isolamento, nos termos da</w:t>
      </w:r>
    </w:p>
    <w:p w14:paraId="7D8F275A" w14:textId="28E21CAB" w:rsidR="001209B0" w:rsidRDefault="001209B0" w:rsidP="006D1D5D">
      <w:pPr>
        <w:pStyle w:val="Default"/>
        <w:spacing w:after="70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                orientação 14/2020 da DGS;</w:t>
      </w:r>
    </w:p>
    <w:p w14:paraId="2C94391E" w14:textId="77777777" w:rsidR="006F2C2D" w:rsidRDefault="0029779C" w:rsidP="006D1D5D">
      <w:pPr>
        <w:pStyle w:val="Default"/>
        <w:spacing w:after="70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             </w:t>
      </w:r>
      <w:r w:rsidR="007D3FB9" w:rsidRPr="007D3FB9">
        <w:rPr>
          <w:rFonts w:ascii="Book Antiqua" w:hAnsi="Book Antiqua"/>
          <w:color w:val="auto"/>
          <w:sz w:val="22"/>
          <w:szCs w:val="22"/>
        </w:rPr>
        <w:t xml:space="preserve">− As Autoridades de Saúde locais serão imediatamente informadas e será disponibilizada </w:t>
      </w:r>
    </w:p>
    <w:p w14:paraId="5149698A" w14:textId="77777777" w:rsidR="006F2C2D" w:rsidRDefault="006F2C2D" w:rsidP="006F2C2D">
      <w:pPr>
        <w:pStyle w:val="Default"/>
        <w:spacing w:after="70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                </w:t>
      </w:r>
      <w:r w:rsidRPr="007D3FB9">
        <w:rPr>
          <w:rFonts w:ascii="Book Antiqua" w:hAnsi="Book Antiqua"/>
          <w:color w:val="auto"/>
          <w:sz w:val="22"/>
          <w:szCs w:val="22"/>
        </w:rPr>
        <w:t xml:space="preserve">toda a </w:t>
      </w:r>
      <w:r>
        <w:rPr>
          <w:rFonts w:ascii="Book Antiqua" w:hAnsi="Book Antiqua"/>
          <w:color w:val="auto"/>
          <w:sz w:val="22"/>
          <w:szCs w:val="22"/>
        </w:rPr>
        <w:t>informação relevante – contactos</w:t>
      </w:r>
      <w:r w:rsidRPr="006F2C2D">
        <w:rPr>
          <w:rFonts w:ascii="Book Antiqua" w:hAnsi="Book Antiqua"/>
          <w:color w:val="auto"/>
          <w:sz w:val="22"/>
          <w:szCs w:val="22"/>
        </w:rPr>
        <w:t xml:space="preserve"> </w:t>
      </w:r>
      <w:r w:rsidRPr="007D3FB9">
        <w:rPr>
          <w:rFonts w:ascii="Book Antiqua" w:hAnsi="Book Antiqua"/>
          <w:color w:val="auto"/>
          <w:sz w:val="22"/>
          <w:szCs w:val="22"/>
        </w:rPr>
        <w:t xml:space="preserve">do grupo a que a </w:t>
      </w:r>
      <w:r>
        <w:rPr>
          <w:rFonts w:ascii="Book Antiqua" w:hAnsi="Book Antiqua"/>
          <w:color w:val="auto"/>
          <w:sz w:val="22"/>
          <w:szCs w:val="22"/>
        </w:rPr>
        <w:t>c</w:t>
      </w:r>
      <w:r w:rsidRPr="007D3FB9">
        <w:rPr>
          <w:rFonts w:ascii="Book Antiqua" w:hAnsi="Book Antiqua"/>
          <w:color w:val="auto"/>
          <w:sz w:val="22"/>
          <w:szCs w:val="22"/>
        </w:rPr>
        <w:t xml:space="preserve">riança pertence de forma a </w:t>
      </w:r>
    </w:p>
    <w:p w14:paraId="4A0DF783" w14:textId="04E0FE08" w:rsidR="006F2C2D" w:rsidRDefault="006F2C2D" w:rsidP="006F2C2D">
      <w:pPr>
        <w:pStyle w:val="Default"/>
        <w:spacing w:after="70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                </w:t>
      </w:r>
      <w:r w:rsidRPr="007D3FB9">
        <w:rPr>
          <w:rFonts w:ascii="Book Antiqua" w:hAnsi="Book Antiqua"/>
          <w:color w:val="auto"/>
          <w:sz w:val="22"/>
          <w:szCs w:val="22"/>
        </w:rPr>
        <w:t>facilitar a aplicação</w:t>
      </w:r>
      <w:r w:rsidRPr="006F2C2D">
        <w:rPr>
          <w:rFonts w:ascii="Book Antiqua" w:hAnsi="Book Antiqua"/>
          <w:color w:val="auto"/>
          <w:sz w:val="22"/>
          <w:szCs w:val="22"/>
        </w:rPr>
        <w:t xml:space="preserve"> </w:t>
      </w:r>
      <w:r>
        <w:rPr>
          <w:rFonts w:ascii="Book Antiqua" w:hAnsi="Book Antiqua"/>
          <w:color w:val="auto"/>
          <w:sz w:val="22"/>
          <w:szCs w:val="22"/>
        </w:rPr>
        <w:t>de</w:t>
      </w:r>
      <w:r w:rsidRPr="0029779C">
        <w:rPr>
          <w:rFonts w:ascii="Book Antiqua" w:hAnsi="Book Antiqua"/>
          <w:color w:val="auto"/>
          <w:sz w:val="22"/>
          <w:szCs w:val="22"/>
        </w:rPr>
        <w:t xml:space="preserve"> </w:t>
      </w:r>
      <w:r w:rsidRPr="007D3FB9">
        <w:rPr>
          <w:rFonts w:ascii="Book Antiqua" w:hAnsi="Book Antiqua"/>
          <w:color w:val="auto"/>
          <w:sz w:val="22"/>
          <w:szCs w:val="22"/>
        </w:rPr>
        <w:t>medidas de Saúde Pública aos contactos próximos</w:t>
      </w:r>
      <w:r w:rsidRPr="006F2C2D">
        <w:rPr>
          <w:rFonts w:ascii="Book Antiqua" w:hAnsi="Book Antiqua"/>
          <w:color w:val="auto"/>
          <w:sz w:val="22"/>
          <w:szCs w:val="22"/>
        </w:rPr>
        <w:t xml:space="preserve"> </w:t>
      </w:r>
      <w:r w:rsidRPr="007D3FB9">
        <w:rPr>
          <w:rFonts w:ascii="Book Antiqua" w:hAnsi="Book Antiqua"/>
          <w:color w:val="auto"/>
          <w:sz w:val="22"/>
          <w:szCs w:val="22"/>
        </w:rPr>
        <w:t>em função</w:t>
      </w:r>
    </w:p>
    <w:p w14:paraId="467E2C15" w14:textId="6AC417C3" w:rsidR="006F2C2D" w:rsidRDefault="006F2C2D" w:rsidP="006F2C2D">
      <w:pPr>
        <w:pStyle w:val="Default"/>
        <w:spacing w:after="70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                </w:t>
      </w:r>
      <w:r w:rsidRPr="007D3FB9">
        <w:rPr>
          <w:rFonts w:ascii="Book Antiqua" w:hAnsi="Book Antiqua"/>
          <w:color w:val="auto"/>
          <w:sz w:val="22"/>
          <w:szCs w:val="22"/>
        </w:rPr>
        <w:t>do maior ou menor risco de</w:t>
      </w:r>
      <w:r>
        <w:rPr>
          <w:rFonts w:ascii="Book Antiqua" w:hAnsi="Book Antiqua"/>
          <w:color w:val="auto"/>
          <w:sz w:val="22"/>
          <w:szCs w:val="22"/>
        </w:rPr>
        <w:t xml:space="preserve"> exposição.</w:t>
      </w:r>
    </w:p>
    <w:p w14:paraId="506F71A4" w14:textId="14DD2CEA" w:rsidR="006F2C2D" w:rsidRDefault="006F2C2D" w:rsidP="006F2C2D">
      <w:pPr>
        <w:pStyle w:val="Default"/>
        <w:spacing w:after="70"/>
        <w:jc w:val="both"/>
        <w:rPr>
          <w:rFonts w:ascii="Book Antiqua" w:hAnsi="Book Antiqua"/>
          <w:color w:val="auto"/>
          <w:sz w:val="22"/>
          <w:szCs w:val="22"/>
        </w:rPr>
      </w:pPr>
    </w:p>
    <w:p w14:paraId="50E11994" w14:textId="2A73E23A" w:rsidR="0029779C" w:rsidRDefault="006F2C2D" w:rsidP="006D1D5D">
      <w:pPr>
        <w:pStyle w:val="Default"/>
        <w:spacing w:after="70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B7F3F19" wp14:editId="64563DF9">
            <wp:simplePos x="0" y="0"/>
            <wp:positionH relativeFrom="margin">
              <wp:posOffset>5610225</wp:posOffset>
            </wp:positionH>
            <wp:positionV relativeFrom="paragraph">
              <wp:posOffset>7620</wp:posOffset>
            </wp:positionV>
            <wp:extent cx="419100" cy="507365"/>
            <wp:effectExtent l="0" t="0" r="0" b="6985"/>
            <wp:wrapTight wrapText="bothSides">
              <wp:wrapPolygon edited="0">
                <wp:start x="0" y="0"/>
                <wp:lineTo x="0" y="21086"/>
                <wp:lineTo x="20618" y="21086"/>
                <wp:lineTo x="20618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79C">
        <w:rPr>
          <w:rFonts w:ascii="Book Antiqua" w:hAnsi="Book Antiqua"/>
          <w:color w:val="auto"/>
          <w:sz w:val="22"/>
          <w:szCs w:val="22"/>
        </w:rPr>
        <w:t xml:space="preserve">                </w:t>
      </w:r>
    </w:p>
    <w:p w14:paraId="5A5BE037" w14:textId="55D56B9A" w:rsidR="0029779C" w:rsidRDefault="0029779C" w:rsidP="006D1D5D">
      <w:pPr>
        <w:pStyle w:val="Default"/>
        <w:spacing w:after="70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                 </w:t>
      </w:r>
    </w:p>
    <w:p w14:paraId="01D9CF52" w14:textId="77777777" w:rsidR="0029779C" w:rsidRDefault="0029779C" w:rsidP="006D1D5D">
      <w:pPr>
        <w:pStyle w:val="Default"/>
        <w:spacing w:after="70"/>
        <w:jc w:val="both"/>
        <w:rPr>
          <w:rFonts w:ascii="Book Antiqua" w:hAnsi="Book Antiqua"/>
          <w:color w:val="auto"/>
          <w:sz w:val="22"/>
          <w:szCs w:val="22"/>
        </w:rPr>
      </w:pPr>
    </w:p>
    <w:p w14:paraId="60446F9C" w14:textId="067A80E0" w:rsidR="007D3FB9" w:rsidRPr="007D3FB9" w:rsidRDefault="007D3FB9" w:rsidP="00C56207">
      <w:pPr>
        <w:pStyle w:val="Default"/>
        <w:numPr>
          <w:ilvl w:val="0"/>
          <w:numId w:val="25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7D3FB9">
        <w:rPr>
          <w:rFonts w:ascii="Book Antiqua" w:hAnsi="Book Antiqua"/>
          <w:color w:val="auto"/>
          <w:sz w:val="22"/>
          <w:szCs w:val="22"/>
        </w:rPr>
        <w:t xml:space="preserve">“Alto risco de exposição”: </w:t>
      </w:r>
    </w:p>
    <w:p w14:paraId="63988F24" w14:textId="77777777" w:rsidR="00605A46" w:rsidRDefault="0029779C" w:rsidP="006D1D5D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              </w:t>
      </w:r>
      <w:r w:rsidR="007D3FB9" w:rsidRPr="007D3FB9">
        <w:rPr>
          <w:rFonts w:ascii="Book Antiqua" w:hAnsi="Book Antiqua"/>
          <w:color w:val="auto"/>
          <w:sz w:val="22"/>
          <w:szCs w:val="22"/>
        </w:rPr>
        <w:t>Que pertença à mesma sala; que tenha estado dentro do mesmo espaço fechado do caso</w:t>
      </w:r>
    </w:p>
    <w:p w14:paraId="3C7A8C3D" w14:textId="4E23EE98" w:rsidR="007D3FB9" w:rsidRPr="007D3FB9" w:rsidRDefault="00605A46" w:rsidP="006D1D5D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             </w:t>
      </w:r>
      <w:r w:rsidR="007D3FB9" w:rsidRPr="007D3FB9">
        <w:rPr>
          <w:rFonts w:ascii="Book Antiqua" w:hAnsi="Book Antiqua"/>
          <w:color w:val="auto"/>
          <w:sz w:val="22"/>
          <w:szCs w:val="22"/>
        </w:rPr>
        <w:t xml:space="preserve"> suspeito; </w:t>
      </w:r>
    </w:p>
    <w:p w14:paraId="11F5F0B4" w14:textId="10CF00F7" w:rsidR="0029779C" w:rsidRDefault="0029779C" w:rsidP="006D1D5D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14:paraId="4462CE76" w14:textId="4F3F3C0C" w:rsidR="007D3FB9" w:rsidRPr="007D3FB9" w:rsidRDefault="007D3FB9" w:rsidP="00C56207">
      <w:pPr>
        <w:pStyle w:val="Default"/>
        <w:numPr>
          <w:ilvl w:val="0"/>
          <w:numId w:val="25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7D3FB9">
        <w:rPr>
          <w:rFonts w:ascii="Book Antiqua" w:hAnsi="Book Antiqua"/>
          <w:color w:val="auto"/>
          <w:sz w:val="22"/>
          <w:szCs w:val="22"/>
        </w:rPr>
        <w:t xml:space="preserve">“Baixo risco de exposição”: </w:t>
      </w:r>
    </w:p>
    <w:p w14:paraId="4071FA6C" w14:textId="77777777" w:rsidR="00605A46" w:rsidRDefault="0029779C" w:rsidP="006D1D5D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               </w:t>
      </w:r>
      <w:r w:rsidR="007D3FB9" w:rsidRPr="007D3FB9">
        <w:rPr>
          <w:rFonts w:ascii="Book Antiqua" w:hAnsi="Book Antiqua"/>
          <w:color w:val="auto"/>
          <w:sz w:val="22"/>
          <w:szCs w:val="22"/>
        </w:rPr>
        <w:t xml:space="preserve">Que não pertença à mesma sala do caso suspeito; que tenha prestado assistência ao caso </w:t>
      </w:r>
      <w:r w:rsidR="00605A46">
        <w:rPr>
          <w:rFonts w:ascii="Book Antiqua" w:hAnsi="Book Antiqua"/>
          <w:color w:val="auto"/>
          <w:sz w:val="22"/>
          <w:szCs w:val="22"/>
        </w:rPr>
        <w:t xml:space="preserve"> </w:t>
      </w:r>
    </w:p>
    <w:p w14:paraId="2BEF6E80" w14:textId="5E1B7628" w:rsidR="00605A46" w:rsidRDefault="00605A46" w:rsidP="00605A46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               </w:t>
      </w:r>
      <w:r w:rsidR="007D3FB9" w:rsidRPr="007D3FB9">
        <w:rPr>
          <w:rFonts w:ascii="Book Antiqua" w:hAnsi="Book Antiqua"/>
          <w:color w:val="auto"/>
          <w:sz w:val="22"/>
          <w:szCs w:val="22"/>
        </w:rPr>
        <w:t xml:space="preserve">suspeito, </w:t>
      </w:r>
      <w:r>
        <w:rPr>
          <w:rFonts w:ascii="Book Antiqua" w:hAnsi="Book Antiqua"/>
          <w:color w:val="auto"/>
          <w:sz w:val="22"/>
          <w:szCs w:val="22"/>
        </w:rPr>
        <w:t xml:space="preserve">cumprindo </w:t>
      </w:r>
      <w:r w:rsidRPr="007D3FB9">
        <w:rPr>
          <w:rFonts w:ascii="Book Antiqua" w:hAnsi="Book Antiqua"/>
          <w:color w:val="auto"/>
          <w:sz w:val="22"/>
          <w:szCs w:val="22"/>
        </w:rPr>
        <w:t>todos os procedimentos indicados.</w:t>
      </w:r>
    </w:p>
    <w:p w14:paraId="1B6EF7FA" w14:textId="77777777" w:rsidR="00605A46" w:rsidRDefault="00605A46" w:rsidP="00605A46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14:paraId="04461BAD" w14:textId="0B2BE347" w:rsidR="0029779C" w:rsidRDefault="0029779C" w:rsidP="006D1D5D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14:paraId="09D23D47" w14:textId="16D96F50" w:rsidR="0029779C" w:rsidRDefault="0029779C" w:rsidP="006D1D5D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14:paraId="65175D3C" w14:textId="16DF3E2A" w:rsidR="006D1D5D" w:rsidRPr="006D1D5D" w:rsidRDefault="006D1D5D" w:rsidP="006D1D5D">
      <w:pPr>
        <w:pStyle w:val="Default"/>
        <w:ind w:left="720"/>
        <w:jc w:val="both"/>
        <w:rPr>
          <w:rFonts w:ascii="Book Antiqua" w:hAnsi="Book Antiqua"/>
          <w:color w:val="auto"/>
          <w:sz w:val="22"/>
          <w:szCs w:val="22"/>
        </w:rPr>
      </w:pPr>
    </w:p>
    <w:p w14:paraId="367D2B28" w14:textId="65098C5E" w:rsidR="006D1D5D" w:rsidRDefault="006D1D5D" w:rsidP="006D1D5D">
      <w:pPr>
        <w:pStyle w:val="Default"/>
        <w:ind w:left="720"/>
        <w:jc w:val="both"/>
        <w:rPr>
          <w:rFonts w:ascii="Book Antiqua" w:hAnsi="Book Antiqua"/>
          <w:color w:val="auto"/>
          <w:sz w:val="22"/>
          <w:szCs w:val="22"/>
        </w:rPr>
      </w:pPr>
    </w:p>
    <w:p w14:paraId="3A5AEA7C" w14:textId="77777777" w:rsidR="006D1D5D" w:rsidRPr="006D1D5D" w:rsidRDefault="006D1D5D" w:rsidP="006D1D5D">
      <w:pPr>
        <w:pStyle w:val="Default"/>
        <w:ind w:left="720"/>
        <w:jc w:val="both"/>
        <w:rPr>
          <w:rFonts w:ascii="Book Antiqua" w:hAnsi="Book Antiqua"/>
          <w:color w:val="auto"/>
          <w:sz w:val="22"/>
          <w:szCs w:val="22"/>
        </w:rPr>
      </w:pPr>
    </w:p>
    <w:p w14:paraId="032607E5" w14:textId="77777777" w:rsidR="006D1D5D" w:rsidRPr="006D1D5D" w:rsidRDefault="006D1D5D" w:rsidP="006D1D5D">
      <w:pPr>
        <w:pStyle w:val="Default"/>
        <w:ind w:left="360"/>
        <w:jc w:val="both"/>
        <w:rPr>
          <w:rFonts w:ascii="Book Antiqua" w:hAnsi="Book Antiqua"/>
          <w:color w:val="auto"/>
          <w:sz w:val="22"/>
          <w:szCs w:val="22"/>
        </w:rPr>
      </w:pPr>
    </w:p>
    <w:p w14:paraId="1E350ECD" w14:textId="7AED781E" w:rsidR="0029779C" w:rsidRDefault="007D3FB9" w:rsidP="00C56207">
      <w:pPr>
        <w:pStyle w:val="Default"/>
        <w:numPr>
          <w:ilvl w:val="0"/>
          <w:numId w:val="24"/>
        </w:numPr>
        <w:jc w:val="both"/>
        <w:rPr>
          <w:rFonts w:ascii="Book Antiqua" w:hAnsi="Book Antiqua"/>
          <w:color w:val="auto"/>
          <w:sz w:val="22"/>
          <w:szCs w:val="22"/>
        </w:rPr>
      </w:pPr>
      <w:r w:rsidRPr="007D3FB9">
        <w:rPr>
          <w:rFonts w:ascii="Book Antiqua" w:hAnsi="Book Antiqua"/>
          <w:b/>
          <w:bCs/>
          <w:color w:val="auto"/>
          <w:sz w:val="22"/>
          <w:szCs w:val="22"/>
        </w:rPr>
        <w:t xml:space="preserve">Perante um caso confirmado </w:t>
      </w:r>
    </w:p>
    <w:p w14:paraId="697A423C" w14:textId="4DF72207" w:rsidR="0029779C" w:rsidRPr="0029779C" w:rsidRDefault="0029779C" w:rsidP="006D1D5D">
      <w:pPr>
        <w:pStyle w:val="Default"/>
        <w:ind w:left="720"/>
        <w:jc w:val="both"/>
        <w:rPr>
          <w:rFonts w:ascii="Book Antiqua" w:hAnsi="Book Antiqua"/>
          <w:color w:val="auto"/>
          <w:sz w:val="22"/>
          <w:szCs w:val="22"/>
        </w:rPr>
      </w:pPr>
      <w:r w:rsidRPr="0029779C">
        <w:rPr>
          <w:rFonts w:ascii="Book Antiqua" w:hAnsi="Book Antiqua"/>
          <w:color w:val="auto"/>
          <w:sz w:val="22"/>
          <w:szCs w:val="22"/>
        </w:rPr>
        <w:t xml:space="preserve"> </w:t>
      </w:r>
      <w:r w:rsidR="007D3FB9" w:rsidRPr="0029779C">
        <w:rPr>
          <w:rFonts w:ascii="Book Antiqua" w:hAnsi="Book Antiqua"/>
          <w:color w:val="auto"/>
          <w:sz w:val="22"/>
          <w:szCs w:val="22"/>
        </w:rPr>
        <w:t xml:space="preserve">Perante um </w:t>
      </w:r>
      <w:r w:rsidR="006D1D5D">
        <w:rPr>
          <w:rFonts w:ascii="Book Antiqua" w:hAnsi="Book Antiqua"/>
          <w:color w:val="auto"/>
          <w:sz w:val="22"/>
          <w:szCs w:val="22"/>
        </w:rPr>
        <w:t>c</w:t>
      </w:r>
      <w:r w:rsidR="007D3FB9" w:rsidRPr="0029779C">
        <w:rPr>
          <w:rFonts w:ascii="Book Antiqua" w:hAnsi="Book Antiqua"/>
          <w:color w:val="auto"/>
          <w:sz w:val="22"/>
          <w:szCs w:val="22"/>
        </w:rPr>
        <w:t xml:space="preserve">aso </w:t>
      </w:r>
      <w:r w:rsidR="006D1D5D">
        <w:rPr>
          <w:rFonts w:ascii="Book Antiqua" w:hAnsi="Book Antiqua"/>
          <w:color w:val="auto"/>
          <w:sz w:val="22"/>
          <w:szCs w:val="22"/>
        </w:rPr>
        <w:t>c</w:t>
      </w:r>
      <w:r w:rsidR="007D3FB9" w:rsidRPr="0029779C">
        <w:rPr>
          <w:rFonts w:ascii="Book Antiqua" w:hAnsi="Book Antiqua"/>
          <w:color w:val="auto"/>
          <w:sz w:val="22"/>
          <w:szCs w:val="22"/>
        </w:rPr>
        <w:t xml:space="preserve">onfirmado </w:t>
      </w:r>
      <w:r w:rsidR="00965F62">
        <w:rPr>
          <w:rFonts w:ascii="Book Antiqua" w:hAnsi="Book Antiqua"/>
          <w:color w:val="auto"/>
          <w:sz w:val="22"/>
          <w:szCs w:val="22"/>
        </w:rPr>
        <w:t>de</w:t>
      </w:r>
      <w:r w:rsidR="007D3FB9" w:rsidRPr="0029779C">
        <w:rPr>
          <w:rFonts w:ascii="Book Antiqua" w:hAnsi="Book Antiqua"/>
          <w:color w:val="auto"/>
          <w:sz w:val="22"/>
          <w:szCs w:val="22"/>
        </w:rPr>
        <w:t xml:space="preserve"> COVID-19 serão seguidas as indicações da autoridade de saúde no </w:t>
      </w:r>
      <w:r w:rsidR="00605A46">
        <w:rPr>
          <w:rFonts w:ascii="Book Antiqua" w:hAnsi="Book Antiqua"/>
          <w:color w:val="auto"/>
          <w:sz w:val="22"/>
          <w:szCs w:val="22"/>
        </w:rPr>
        <w:t>que respeita à vigilância dos contactos próximos.</w:t>
      </w:r>
    </w:p>
    <w:p w14:paraId="571A3629" w14:textId="46CAAE41" w:rsidR="0029779C" w:rsidRDefault="0029779C" w:rsidP="006D1D5D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14:paraId="31A78715" w14:textId="77777777" w:rsidR="0029779C" w:rsidRDefault="0029779C" w:rsidP="006D1D5D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14:paraId="63738769" w14:textId="50F22076" w:rsidR="007D3FB9" w:rsidRPr="0029779C" w:rsidRDefault="007D3FB9" w:rsidP="00C56207">
      <w:pPr>
        <w:pStyle w:val="Default"/>
        <w:numPr>
          <w:ilvl w:val="0"/>
          <w:numId w:val="24"/>
        </w:numPr>
        <w:jc w:val="both"/>
        <w:rPr>
          <w:rFonts w:ascii="Book Antiqua" w:hAnsi="Book Antiqua"/>
          <w:b/>
          <w:bCs/>
          <w:color w:val="auto"/>
          <w:sz w:val="22"/>
          <w:szCs w:val="22"/>
        </w:rPr>
      </w:pPr>
      <w:r w:rsidRPr="0029779C">
        <w:rPr>
          <w:rFonts w:ascii="Book Antiqua" w:hAnsi="Book Antiqua"/>
          <w:b/>
          <w:bCs/>
          <w:color w:val="auto"/>
          <w:sz w:val="22"/>
          <w:szCs w:val="22"/>
        </w:rPr>
        <w:t xml:space="preserve">Retorno à normalidade </w:t>
      </w:r>
    </w:p>
    <w:p w14:paraId="794808C0" w14:textId="77777777" w:rsidR="006F2C2D" w:rsidRDefault="0029779C" w:rsidP="006D1D5D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</w:t>
      </w:r>
      <w:r w:rsidR="007D3FB9" w:rsidRPr="007D3FB9">
        <w:rPr>
          <w:rFonts w:ascii="Book Antiqua" w:hAnsi="Book Antiqua"/>
        </w:rPr>
        <w:t xml:space="preserve">Em articulação com as orientações da DGS, a Direção assegura o cumprimento das </w:t>
      </w:r>
    </w:p>
    <w:p w14:paraId="7E9A9346" w14:textId="77777777" w:rsidR="006F2C2D" w:rsidRDefault="006F2C2D" w:rsidP="006F2C2D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</w:t>
      </w:r>
      <w:r w:rsidRPr="007D3FB9">
        <w:rPr>
          <w:rFonts w:ascii="Book Antiqua" w:hAnsi="Book Antiqua"/>
        </w:rPr>
        <w:t xml:space="preserve">medidas </w:t>
      </w:r>
      <w:r>
        <w:rPr>
          <w:rFonts w:ascii="Book Antiqua" w:hAnsi="Book Antiqua"/>
        </w:rPr>
        <w:t xml:space="preserve">adequadas e </w:t>
      </w:r>
      <w:r w:rsidRPr="007D3FB9">
        <w:rPr>
          <w:rFonts w:ascii="Book Antiqua" w:hAnsi="Book Antiqua"/>
        </w:rPr>
        <w:t>o retorno ao funcionamento regular</w:t>
      </w:r>
      <w:r w:rsidRPr="006F2C2D">
        <w:rPr>
          <w:rFonts w:ascii="Book Antiqua" w:hAnsi="Book Antiqua"/>
        </w:rPr>
        <w:t xml:space="preserve"> </w:t>
      </w:r>
      <w:r w:rsidRPr="007D3FB9">
        <w:rPr>
          <w:rFonts w:ascii="Book Antiqua" w:hAnsi="Book Antiqua"/>
        </w:rPr>
        <w:t>d</w:t>
      </w:r>
      <w:r>
        <w:rPr>
          <w:rFonts w:ascii="Book Antiqua" w:hAnsi="Book Antiqua"/>
        </w:rPr>
        <w:t>o JINSG</w:t>
      </w:r>
      <w:r w:rsidRPr="007D3FB9">
        <w:rPr>
          <w:rFonts w:ascii="Book Antiqua" w:hAnsi="Book Antiqua"/>
        </w:rPr>
        <w:t xml:space="preserve">, com o </w:t>
      </w:r>
    </w:p>
    <w:p w14:paraId="4DF64607" w14:textId="696D764F" w:rsidR="006F2C2D" w:rsidRDefault="006F2C2D" w:rsidP="006F2C2D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</w:t>
      </w:r>
      <w:r w:rsidRPr="007D3FB9">
        <w:rPr>
          <w:rFonts w:ascii="Book Antiqua" w:hAnsi="Book Antiqua"/>
        </w:rPr>
        <w:t>restabelecimento das atividades</w:t>
      </w:r>
      <w:r>
        <w:rPr>
          <w:rFonts w:ascii="Book Antiqua" w:hAnsi="Book Antiqua"/>
        </w:rPr>
        <w:t xml:space="preserve"> habituais.</w:t>
      </w:r>
    </w:p>
    <w:p w14:paraId="27609249" w14:textId="3ED8CF57" w:rsidR="00762E0D" w:rsidRDefault="00762E0D" w:rsidP="006F2C2D">
      <w:pPr>
        <w:spacing w:after="0" w:line="240" w:lineRule="auto"/>
        <w:jc w:val="both"/>
        <w:rPr>
          <w:rFonts w:ascii="Book Antiqua" w:hAnsi="Book Antiqua"/>
        </w:rPr>
      </w:pPr>
    </w:p>
    <w:p w14:paraId="1E9707C3" w14:textId="23117E70" w:rsidR="00762E0D" w:rsidRDefault="00762E0D" w:rsidP="006F2C2D">
      <w:pPr>
        <w:spacing w:after="0" w:line="240" w:lineRule="auto"/>
        <w:jc w:val="both"/>
        <w:rPr>
          <w:rFonts w:ascii="Book Antiqua" w:hAnsi="Book Antiqua"/>
        </w:rPr>
      </w:pPr>
    </w:p>
    <w:p w14:paraId="712C43CF" w14:textId="4A325416" w:rsidR="00762E0D" w:rsidRDefault="00762E0D" w:rsidP="006F2C2D">
      <w:pPr>
        <w:spacing w:after="0" w:line="240" w:lineRule="auto"/>
        <w:jc w:val="both"/>
        <w:rPr>
          <w:rFonts w:ascii="Book Antiqua" w:hAnsi="Book Antiqua"/>
        </w:rPr>
      </w:pPr>
    </w:p>
    <w:p w14:paraId="07D09B73" w14:textId="6FFF68BD" w:rsidR="00762E0D" w:rsidRDefault="00762E0D" w:rsidP="006F2C2D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Data de </w:t>
      </w:r>
      <w:r w:rsidR="00157384">
        <w:rPr>
          <w:rFonts w:ascii="Book Antiqua" w:hAnsi="Book Antiqua"/>
        </w:rPr>
        <w:t>Aprovação:</w:t>
      </w:r>
      <w:r>
        <w:rPr>
          <w:rFonts w:ascii="Book Antiqua" w:hAnsi="Book Antiqua"/>
        </w:rPr>
        <w:t xml:space="preserve"> </w:t>
      </w:r>
      <w:r w:rsidR="00D5271D">
        <w:rPr>
          <w:rFonts w:ascii="Book Antiqua" w:hAnsi="Book Antiqua"/>
        </w:rPr>
        <w:t>01</w:t>
      </w:r>
      <w:r>
        <w:rPr>
          <w:rFonts w:ascii="Book Antiqua" w:hAnsi="Book Antiqua"/>
        </w:rPr>
        <w:t>.06.2020</w:t>
      </w:r>
    </w:p>
    <w:p w14:paraId="0FE6AFA8" w14:textId="77777777" w:rsidR="00C706FC" w:rsidRDefault="00D5271D" w:rsidP="006F2C2D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1CA168F0" w14:textId="5DC5FF79" w:rsidR="00D5271D" w:rsidRDefault="00D5271D" w:rsidP="00C706FC">
      <w:pPr>
        <w:spacing w:after="0" w:line="240" w:lineRule="auto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A Direção</w:t>
      </w:r>
    </w:p>
    <w:p w14:paraId="4095A004" w14:textId="7BE95295" w:rsidR="006F2C2D" w:rsidRDefault="006F2C2D" w:rsidP="006F2C2D">
      <w:pPr>
        <w:spacing w:after="0" w:line="240" w:lineRule="auto"/>
        <w:jc w:val="both"/>
        <w:rPr>
          <w:rFonts w:ascii="Book Antiqua" w:hAnsi="Book Antiqua"/>
        </w:rPr>
      </w:pPr>
    </w:p>
    <w:p w14:paraId="23E6182B" w14:textId="4728922B" w:rsidR="006F2C2D" w:rsidRDefault="006F2C2D" w:rsidP="006F2C2D">
      <w:pPr>
        <w:spacing w:after="0" w:line="240" w:lineRule="auto"/>
        <w:jc w:val="both"/>
        <w:rPr>
          <w:rFonts w:ascii="Book Antiqua" w:hAnsi="Book Antiqua"/>
        </w:rPr>
      </w:pPr>
    </w:p>
    <w:p w14:paraId="41062CB1" w14:textId="77777777" w:rsidR="006F2C2D" w:rsidRDefault="006F2C2D" w:rsidP="006F2C2D">
      <w:pPr>
        <w:spacing w:after="0" w:line="240" w:lineRule="auto"/>
        <w:jc w:val="both"/>
        <w:rPr>
          <w:rFonts w:ascii="Book Antiqua" w:hAnsi="Book Antiqua"/>
        </w:rPr>
      </w:pPr>
    </w:p>
    <w:p w14:paraId="41C0B991" w14:textId="77777777" w:rsidR="006F2C2D" w:rsidRDefault="006F2C2D" w:rsidP="006F2C2D">
      <w:pPr>
        <w:spacing w:after="0" w:line="240" w:lineRule="auto"/>
        <w:jc w:val="both"/>
        <w:rPr>
          <w:rFonts w:ascii="Book Antiqua" w:hAnsi="Book Antiqua"/>
        </w:rPr>
      </w:pPr>
    </w:p>
    <w:p w14:paraId="0D570CB4" w14:textId="3214F50B" w:rsidR="006F2C2D" w:rsidRDefault="006F2C2D" w:rsidP="006D1D5D">
      <w:pPr>
        <w:spacing w:after="0" w:line="240" w:lineRule="auto"/>
        <w:jc w:val="both"/>
        <w:rPr>
          <w:rFonts w:ascii="Book Antiqua" w:hAnsi="Book Antiqua"/>
        </w:rPr>
      </w:pPr>
    </w:p>
    <w:p w14:paraId="0C76A848" w14:textId="77777777" w:rsidR="006F2C2D" w:rsidRDefault="006F2C2D" w:rsidP="006D1D5D">
      <w:pPr>
        <w:spacing w:after="0" w:line="240" w:lineRule="auto"/>
        <w:jc w:val="both"/>
        <w:rPr>
          <w:rFonts w:ascii="Book Antiqua" w:hAnsi="Book Antiqua"/>
        </w:rPr>
      </w:pPr>
    </w:p>
    <w:p w14:paraId="2BEBB853" w14:textId="77777777" w:rsidR="006F2C2D" w:rsidRDefault="006F2C2D" w:rsidP="006D1D5D">
      <w:pPr>
        <w:spacing w:after="0" w:line="240" w:lineRule="auto"/>
        <w:jc w:val="both"/>
        <w:rPr>
          <w:rFonts w:ascii="Book Antiqua" w:hAnsi="Book Antiqua"/>
        </w:rPr>
      </w:pPr>
    </w:p>
    <w:p w14:paraId="6CE807B3" w14:textId="5848924B" w:rsidR="006D1D5D" w:rsidRDefault="006D1D5D" w:rsidP="006D1D5D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</w:t>
      </w:r>
    </w:p>
    <w:p w14:paraId="69BF149C" w14:textId="77777777" w:rsidR="006D1D5D" w:rsidRDefault="006D1D5D" w:rsidP="006D1D5D">
      <w:pPr>
        <w:spacing w:after="0" w:line="240" w:lineRule="auto"/>
        <w:jc w:val="both"/>
        <w:rPr>
          <w:rFonts w:ascii="Book Antiqua" w:hAnsi="Book Antiqua"/>
        </w:rPr>
      </w:pPr>
    </w:p>
    <w:p w14:paraId="08D81542" w14:textId="77777777" w:rsidR="002470A2" w:rsidRDefault="002470A2" w:rsidP="006D1D5D">
      <w:pPr>
        <w:jc w:val="both"/>
        <w:rPr>
          <w:rFonts w:ascii="Book Antiqua" w:hAnsi="Book Antiqua"/>
        </w:rPr>
      </w:pPr>
    </w:p>
    <w:p w14:paraId="6F59DDA8" w14:textId="77777777" w:rsidR="002470A2" w:rsidRDefault="002470A2" w:rsidP="006D1D5D">
      <w:pPr>
        <w:jc w:val="both"/>
        <w:rPr>
          <w:rFonts w:ascii="Book Antiqua" w:hAnsi="Book Antiqua"/>
        </w:rPr>
      </w:pPr>
    </w:p>
    <w:p w14:paraId="095DA67A" w14:textId="77777777" w:rsidR="002470A2" w:rsidRPr="007D3FB9" w:rsidRDefault="002470A2" w:rsidP="006D1D5D">
      <w:pPr>
        <w:jc w:val="both"/>
        <w:rPr>
          <w:rFonts w:ascii="Book Antiqua" w:hAnsi="Book Antiqua"/>
        </w:rPr>
      </w:pPr>
    </w:p>
    <w:sectPr w:rsidR="002470A2" w:rsidRPr="007D3FB9" w:rsidSect="001209B0">
      <w:footerReference w:type="default" r:id="rId10"/>
      <w:pgSz w:w="11906" w:h="16838"/>
      <w:pgMar w:top="284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3C675" w14:textId="77777777" w:rsidR="00C56207" w:rsidRDefault="00C56207" w:rsidP="006D1D5D">
      <w:pPr>
        <w:spacing w:after="0" w:line="240" w:lineRule="auto"/>
      </w:pPr>
      <w:r>
        <w:separator/>
      </w:r>
    </w:p>
  </w:endnote>
  <w:endnote w:type="continuationSeparator" w:id="0">
    <w:p w14:paraId="43280B60" w14:textId="77777777" w:rsidR="00C56207" w:rsidRDefault="00C56207" w:rsidP="006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3357033"/>
      <w:docPartObj>
        <w:docPartGallery w:val="Page Numbers (Bottom of Page)"/>
        <w:docPartUnique/>
      </w:docPartObj>
    </w:sdtPr>
    <w:sdtEndPr/>
    <w:sdtContent>
      <w:p w14:paraId="5F05AB98" w14:textId="205C73D7" w:rsidR="006D1D5D" w:rsidRDefault="006D1D5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E23D5F" w14:textId="77777777" w:rsidR="006D1D5D" w:rsidRDefault="006D1D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5550B" w14:textId="77777777" w:rsidR="00C56207" w:rsidRDefault="00C56207" w:rsidP="006D1D5D">
      <w:pPr>
        <w:spacing w:after="0" w:line="240" w:lineRule="auto"/>
      </w:pPr>
      <w:r>
        <w:separator/>
      </w:r>
    </w:p>
  </w:footnote>
  <w:footnote w:type="continuationSeparator" w:id="0">
    <w:p w14:paraId="36FD431B" w14:textId="77777777" w:rsidR="00C56207" w:rsidRDefault="00C56207" w:rsidP="006D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1772E8D"/>
    <w:multiLevelType w:val="hybridMultilevel"/>
    <w:tmpl w:val="44D863F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950C35"/>
    <w:multiLevelType w:val="hybridMultilevel"/>
    <w:tmpl w:val="A6F22B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0E5EAD"/>
    <w:multiLevelType w:val="hybridMultilevel"/>
    <w:tmpl w:val="D7247BD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5E6BA10"/>
    <w:multiLevelType w:val="hybridMultilevel"/>
    <w:tmpl w:val="A927B33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714F530"/>
    <w:multiLevelType w:val="hybridMultilevel"/>
    <w:tmpl w:val="2DCA88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591796D"/>
    <w:multiLevelType w:val="hybridMultilevel"/>
    <w:tmpl w:val="D145CB0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7785812"/>
    <w:multiLevelType w:val="hybridMultilevel"/>
    <w:tmpl w:val="598EFCA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5E96001"/>
    <w:multiLevelType w:val="hybridMultilevel"/>
    <w:tmpl w:val="AC0E481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CE4C7A"/>
    <w:multiLevelType w:val="hybridMultilevel"/>
    <w:tmpl w:val="780620D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EA5483"/>
    <w:multiLevelType w:val="hybridMultilevel"/>
    <w:tmpl w:val="B7BC1790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9251098"/>
    <w:multiLevelType w:val="hybridMultilevel"/>
    <w:tmpl w:val="B80A0D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2A3FE"/>
    <w:multiLevelType w:val="hybridMultilevel"/>
    <w:tmpl w:val="0FE3E2A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84F4798"/>
    <w:multiLevelType w:val="hybridMultilevel"/>
    <w:tmpl w:val="6380A7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9513C"/>
    <w:multiLevelType w:val="hybridMultilevel"/>
    <w:tmpl w:val="77CE94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46C44"/>
    <w:multiLevelType w:val="hybridMultilevel"/>
    <w:tmpl w:val="969EC7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E6997"/>
    <w:multiLevelType w:val="hybridMultilevel"/>
    <w:tmpl w:val="A1C220A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507C3B"/>
    <w:multiLevelType w:val="hybridMultilevel"/>
    <w:tmpl w:val="7C1A91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15DD7"/>
    <w:multiLevelType w:val="hybridMultilevel"/>
    <w:tmpl w:val="775ECE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470CE"/>
    <w:multiLevelType w:val="hybridMultilevel"/>
    <w:tmpl w:val="519645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33CA3"/>
    <w:multiLevelType w:val="hybridMultilevel"/>
    <w:tmpl w:val="D6C84B0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61524"/>
    <w:multiLevelType w:val="hybridMultilevel"/>
    <w:tmpl w:val="463E358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A383E"/>
    <w:multiLevelType w:val="hybridMultilevel"/>
    <w:tmpl w:val="97CA2B9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6C47706"/>
    <w:multiLevelType w:val="hybridMultilevel"/>
    <w:tmpl w:val="999B7D7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1FA2883"/>
    <w:multiLevelType w:val="hybridMultilevel"/>
    <w:tmpl w:val="DF5A3C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C5582"/>
    <w:multiLevelType w:val="hybridMultilevel"/>
    <w:tmpl w:val="F5EBFC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E1100A2"/>
    <w:multiLevelType w:val="hybridMultilevel"/>
    <w:tmpl w:val="696014D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C628B"/>
    <w:multiLevelType w:val="hybridMultilevel"/>
    <w:tmpl w:val="76807A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02E55"/>
    <w:multiLevelType w:val="hybridMultilevel"/>
    <w:tmpl w:val="B4EC35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B41E3"/>
    <w:multiLevelType w:val="hybridMultilevel"/>
    <w:tmpl w:val="56BE3D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B6DB5"/>
    <w:multiLevelType w:val="hybridMultilevel"/>
    <w:tmpl w:val="DCBCCA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11"/>
  </w:num>
  <w:num w:numId="9">
    <w:abstractNumId w:val="22"/>
  </w:num>
  <w:num w:numId="10">
    <w:abstractNumId w:val="24"/>
  </w:num>
  <w:num w:numId="11">
    <w:abstractNumId w:val="0"/>
  </w:num>
  <w:num w:numId="12">
    <w:abstractNumId w:val="17"/>
  </w:num>
  <w:num w:numId="13">
    <w:abstractNumId w:val="16"/>
  </w:num>
  <w:num w:numId="14">
    <w:abstractNumId w:val="26"/>
  </w:num>
  <w:num w:numId="15">
    <w:abstractNumId w:val="10"/>
  </w:num>
  <w:num w:numId="16">
    <w:abstractNumId w:val="9"/>
  </w:num>
  <w:num w:numId="17">
    <w:abstractNumId w:val="25"/>
  </w:num>
  <w:num w:numId="18">
    <w:abstractNumId w:val="15"/>
  </w:num>
  <w:num w:numId="19">
    <w:abstractNumId w:val="7"/>
  </w:num>
  <w:num w:numId="20">
    <w:abstractNumId w:val="28"/>
  </w:num>
  <w:num w:numId="21">
    <w:abstractNumId w:val="12"/>
  </w:num>
  <w:num w:numId="22">
    <w:abstractNumId w:val="23"/>
  </w:num>
  <w:num w:numId="23">
    <w:abstractNumId w:val="19"/>
  </w:num>
  <w:num w:numId="24">
    <w:abstractNumId w:val="8"/>
  </w:num>
  <w:num w:numId="25">
    <w:abstractNumId w:val="20"/>
  </w:num>
  <w:num w:numId="26">
    <w:abstractNumId w:val="29"/>
  </w:num>
  <w:num w:numId="27">
    <w:abstractNumId w:val="27"/>
  </w:num>
  <w:num w:numId="28">
    <w:abstractNumId w:val="18"/>
  </w:num>
  <w:num w:numId="29">
    <w:abstractNumId w:val="14"/>
  </w:num>
  <w:num w:numId="30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F4"/>
    <w:rsid w:val="00097417"/>
    <w:rsid w:val="001209B0"/>
    <w:rsid w:val="00157384"/>
    <w:rsid w:val="001D682D"/>
    <w:rsid w:val="002470A2"/>
    <w:rsid w:val="0029779C"/>
    <w:rsid w:val="002A7985"/>
    <w:rsid w:val="002C7F52"/>
    <w:rsid w:val="00350B37"/>
    <w:rsid w:val="00372983"/>
    <w:rsid w:val="00406D3C"/>
    <w:rsid w:val="004A0EF1"/>
    <w:rsid w:val="004A547F"/>
    <w:rsid w:val="005A4B23"/>
    <w:rsid w:val="005B27F6"/>
    <w:rsid w:val="005E1C1F"/>
    <w:rsid w:val="00605A46"/>
    <w:rsid w:val="006D1D5D"/>
    <w:rsid w:val="006F2C2D"/>
    <w:rsid w:val="00762E0D"/>
    <w:rsid w:val="00794B73"/>
    <w:rsid w:val="007C48F3"/>
    <w:rsid w:val="007D3FB9"/>
    <w:rsid w:val="00800F22"/>
    <w:rsid w:val="008255F4"/>
    <w:rsid w:val="009514AA"/>
    <w:rsid w:val="00965F62"/>
    <w:rsid w:val="00A85A10"/>
    <w:rsid w:val="00AA65EC"/>
    <w:rsid w:val="00B1643E"/>
    <w:rsid w:val="00BA47D8"/>
    <w:rsid w:val="00BD20F4"/>
    <w:rsid w:val="00C26EF8"/>
    <w:rsid w:val="00C56207"/>
    <w:rsid w:val="00C706FC"/>
    <w:rsid w:val="00C821A1"/>
    <w:rsid w:val="00CF159B"/>
    <w:rsid w:val="00D326E9"/>
    <w:rsid w:val="00D5271D"/>
    <w:rsid w:val="00DA1CE8"/>
    <w:rsid w:val="00E419A9"/>
    <w:rsid w:val="00E81016"/>
    <w:rsid w:val="00F3185D"/>
    <w:rsid w:val="00FB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14C9"/>
  <w15:chartTrackingRefBased/>
  <w15:docId w15:val="{933180EF-301B-46D1-97D7-A7F81F06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164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C7F5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D1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D1D5D"/>
  </w:style>
  <w:style w:type="paragraph" w:styleId="Rodap">
    <w:name w:val="footer"/>
    <w:basedOn w:val="Normal"/>
    <w:link w:val="RodapCarter"/>
    <w:uiPriority w:val="99"/>
    <w:unhideWhenUsed/>
    <w:rsid w:val="006D1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D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726D1-E9F2-498E-9A62-2F684179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2477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Basto</dc:creator>
  <cp:keywords/>
  <dc:description/>
  <cp:lastModifiedBy>Isabel Basto</cp:lastModifiedBy>
  <cp:revision>3</cp:revision>
  <dcterms:created xsi:type="dcterms:W3CDTF">2020-06-17T15:26:00Z</dcterms:created>
  <dcterms:modified xsi:type="dcterms:W3CDTF">2020-06-17T15:32:00Z</dcterms:modified>
</cp:coreProperties>
</file>